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770" w:rsidRPr="00D0016A" w:rsidRDefault="00405770" w:rsidP="005833B6">
      <w:pPr>
        <w:jc w:val="center"/>
        <w:rPr>
          <w:rFonts w:ascii="Times New Roman" w:hAnsi="Times New Roman"/>
          <w:b/>
          <w:bCs/>
          <w:color w:val="auto"/>
          <w:lang w:val="sr-Latn-CS"/>
        </w:rPr>
      </w:pPr>
      <w:bookmarkStart w:id="0" w:name="_GoBack"/>
      <w:bookmarkEnd w:id="0"/>
    </w:p>
    <w:p w:rsidR="00405770" w:rsidRPr="00D0016A" w:rsidRDefault="00405770" w:rsidP="005833B6">
      <w:pPr>
        <w:jc w:val="center"/>
        <w:rPr>
          <w:rFonts w:ascii="Times New Roman" w:hAnsi="Times New Roman"/>
          <w:b/>
          <w:bCs/>
          <w:color w:val="auto"/>
          <w:lang w:val="sr-Latn-CS"/>
        </w:rPr>
      </w:pPr>
    </w:p>
    <w:p w:rsidR="00405770" w:rsidRPr="00D0016A" w:rsidRDefault="00405770" w:rsidP="005833B6">
      <w:pPr>
        <w:jc w:val="center"/>
        <w:rPr>
          <w:rFonts w:ascii="Times New Roman" w:hAnsi="Times New Roman"/>
          <w:b/>
          <w:bCs/>
          <w:color w:val="auto"/>
          <w:lang w:val="sr-Latn-CS"/>
        </w:rPr>
      </w:pPr>
    </w:p>
    <w:p w:rsidR="00405770" w:rsidRPr="00D0016A" w:rsidRDefault="00405770" w:rsidP="005833B6">
      <w:pPr>
        <w:jc w:val="center"/>
        <w:rPr>
          <w:rFonts w:ascii="Times New Roman" w:hAnsi="Times New Roman"/>
          <w:b/>
          <w:bCs/>
          <w:color w:val="auto"/>
          <w:lang w:val="sr-Latn-CS"/>
        </w:rPr>
      </w:pPr>
    </w:p>
    <w:p w:rsidR="00405770" w:rsidRPr="00D0016A" w:rsidRDefault="00405770" w:rsidP="005833B6">
      <w:pPr>
        <w:jc w:val="center"/>
        <w:rPr>
          <w:rFonts w:ascii="Times New Roman" w:hAnsi="Times New Roman"/>
          <w:b/>
          <w:bCs/>
          <w:color w:val="auto"/>
          <w:lang w:val="sr-Latn-CS"/>
        </w:rPr>
      </w:pPr>
    </w:p>
    <w:p w:rsidR="00405770" w:rsidRPr="00D0016A" w:rsidRDefault="00405770" w:rsidP="005833B6">
      <w:pPr>
        <w:jc w:val="center"/>
        <w:rPr>
          <w:rFonts w:ascii="Times New Roman" w:hAnsi="Times New Roman"/>
          <w:b/>
          <w:bCs/>
          <w:color w:val="auto"/>
          <w:lang w:val="sr-Latn-CS"/>
        </w:rPr>
      </w:pPr>
    </w:p>
    <w:p w:rsidR="00405770" w:rsidRPr="00D0016A" w:rsidRDefault="00405770" w:rsidP="005833B6">
      <w:pPr>
        <w:jc w:val="center"/>
        <w:rPr>
          <w:rFonts w:ascii="Times New Roman" w:hAnsi="Times New Roman"/>
          <w:b/>
          <w:bCs/>
          <w:color w:val="auto"/>
          <w:lang w:val="sr-Latn-CS"/>
        </w:rPr>
      </w:pPr>
    </w:p>
    <w:p w:rsidR="00405770" w:rsidRPr="00D0016A" w:rsidRDefault="00405770" w:rsidP="005833B6">
      <w:pPr>
        <w:jc w:val="center"/>
        <w:rPr>
          <w:rFonts w:ascii="Times New Roman" w:hAnsi="Times New Roman"/>
          <w:b/>
          <w:bCs/>
          <w:color w:val="auto"/>
          <w:lang w:val="sr-Latn-CS"/>
        </w:rPr>
      </w:pPr>
    </w:p>
    <w:p w:rsidR="00405770" w:rsidRPr="00D0016A" w:rsidRDefault="00405770" w:rsidP="005833B6">
      <w:pPr>
        <w:jc w:val="center"/>
        <w:rPr>
          <w:rFonts w:ascii="Times New Roman" w:hAnsi="Times New Roman"/>
          <w:b/>
          <w:bCs/>
          <w:color w:val="auto"/>
          <w:lang w:val="sr-Latn-CS"/>
        </w:rPr>
      </w:pPr>
    </w:p>
    <w:p w:rsidR="00405770" w:rsidRPr="00D0016A" w:rsidRDefault="00405770" w:rsidP="005833B6">
      <w:pPr>
        <w:jc w:val="center"/>
        <w:rPr>
          <w:rFonts w:ascii="Times New Roman" w:hAnsi="Times New Roman"/>
          <w:b/>
          <w:bCs/>
          <w:color w:val="auto"/>
          <w:lang w:val="sr-Latn-CS"/>
        </w:rPr>
      </w:pPr>
    </w:p>
    <w:p w:rsidR="00405770" w:rsidRPr="00D0016A" w:rsidRDefault="00405770" w:rsidP="005833B6">
      <w:pPr>
        <w:jc w:val="center"/>
        <w:rPr>
          <w:rFonts w:ascii="Times New Roman" w:hAnsi="Times New Roman"/>
          <w:b/>
          <w:bCs/>
          <w:color w:val="auto"/>
          <w:lang w:val="sr-Latn-CS"/>
        </w:rPr>
      </w:pPr>
    </w:p>
    <w:p w:rsidR="00405770" w:rsidRPr="00D0016A" w:rsidRDefault="00405770" w:rsidP="005833B6">
      <w:pPr>
        <w:jc w:val="center"/>
        <w:rPr>
          <w:rFonts w:ascii="Times New Roman" w:hAnsi="Times New Roman"/>
          <w:b/>
          <w:bCs/>
          <w:color w:val="auto"/>
          <w:lang w:val="sr-Latn-CS"/>
        </w:rPr>
      </w:pPr>
    </w:p>
    <w:p w:rsidR="00405770" w:rsidRPr="00D0016A" w:rsidRDefault="00405770" w:rsidP="005833B6">
      <w:pPr>
        <w:jc w:val="center"/>
        <w:rPr>
          <w:rFonts w:ascii="Times New Roman" w:hAnsi="Times New Roman"/>
          <w:b/>
          <w:bCs/>
          <w:color w:val="auto"/>
          <w:lang w:val="sr-Latn-CS"/>
        </w:rPr>
      </w:pPr>
    </w:p>
    <w:p w:rsidR="00405770" w:rsidRPr="00D0016A" w:rsidRDefault="00405770" w:rsidP="005833B6">
      <w:pPr>
        <w:jc w:val="center"/>
        <w:rPr>
          <w:rFonts w:ascii="Times New Roman" w:hAnsi="Times New Roman"/>
          <w:b/>
          <w:bCs/>
          <w:color w:val="auto"/>
          <w:lang w:val="sr-Latn-CS"/>
        </w:rPr>
      </w:pPr>
    </w:p>
    <w:p w:rsidR="00405770" w:rsidRPr="00D0016A" w:rsidRDefault="00405770" w:rsidP="005833B6">
      <w:pPr>
        <w:jc w:val="center"/>
        <w:rPr>
          <w:rFonts w:ascii="Times New Roman" w:hAnsi="Times New Roman"/>
          <w:b/>
          <w:bCs/>
          <w:color w:val="auto"/>
          <w:lang w:val="sr-Latn-CS"/>
        </w:rPr>
      </w:pPr>
    </w:p>
    <w:p w:rsidR="00405770" w:rsidRPr="00D0016A" w:rsidRDefault="00405770" w:rsidP="005833B6">
      <w:pPr>
        <w:jc w:val="center"/>
        <w:rPr>
          <w:rFonts w:ascii="Times New Roman" w:hAnsi="Times New Roman"/>
          <w:b/>
          <w:bCs/>
          <w:color w:val="auto"/>
          <w:lang w:val="sr-Latn-CS"/>
        </w:rPr>
      </w:pPr>
    </w:p>
    <w:p w:rsidR="00405770" w:rsidRPr="00D0016A" w:rsidRDefault="00405770" w:rsidP="005833B6">
      <w:pPr>
        <w:jc w:val="center"/>
        <w:rPr>
          <w:rFonts w:ascii="Times New Roman" w:hAnsi="Times New Roman"/>
          <w:b/>
          <w:bCs/>
          <w:color w:val="auto"/>
          <w:lang w:val="sr-Latn-CS"/>
        </w:rPr>
      </w:pPr>
    </w:p>
    <w:p w:rsidR="00405770" w:rsidRPr="00D0016A" w:rsidRDefault="00405770" w:rsidP="005833B6">
      <w:pPr>
        <w:jc w:val="center"/>
        <w:rPr>
          <w:rFonts w:ascii="Times New Roman" w:hAnsi="Times New Roman"/>
          <w:b/>
          <w:bCs/>
          <w:color w:val="auto"/>
          <w:lang w:val="sr-Latn-CS"/>
        </w:rPr>
      </w:pPr>
    </w:p>
    <w:p w:rsidR="00405770" w:rsidRPr="00D0016A" w:rsidRDefault="00405770" w:rsidP="005833B6">
      <w:pPr>
        <w:jc w:val="center"/>
        <w:rPr>
          <w:rFonts w:ascii="Times New Roman" w:hAnsi="Times New Roman"/>
          <w:b/>
          <w:bCs/>
          <w:color w:val="auto"/>
          <w:lang w:val="sr-Latn-CS"/>
        </w:rPr>
      </w:pPr>
    </w:p>
    <w:p w:rsidR="00405770" w:rsidRPr="00D0016A" w:rsidRDefault="00405770" w:rsidP="005833B6">
      <w:pPr>
        <w:jc w:val="center"/>
        <w:rPr>
          <w:rFonts w:ascii="Times New Roman" w:hAnsi="Times New Roman"/>
          <w:b/>
          <w:bCs/>
          <w:color w:val="auto"/>
          <w:lang w:val="sr-Latn-CS"/>
        </w:rPr>
      </w:pPr>
    </w:p>
    <w:p w:rsidR="00405770" w:rsidRPr="00D0016A" w:rsidRDefault="00405770" w:rsidP="005C5BD6">
      <w:pPr>
        <w:jc w:val="center"/>
        <w:rPr>
          <w:rFonts w:ascii="Times New Roman" w:hAnsi="Times New Roman"/>
          <w:b/>
          <w:bCs/>
          <w:color w:val="000000"/>
          <w:lang w:val="sr-Latn-CS"/>
        </w:rPr>
      </w:pPr>
      <w:r w:rsidRPr="00D0016A">
        <w:rPr>
          <w:rFonts w:ascii="Times New Roman" w:hAnsi="Times New Roman"/>
          <w:b/>
          <w:bCs/>
          <w:color w:val="000000"/>
          <w:lang w:val="sr-Latn-CS"/>
        </w:rPr>
        <w:t xml:space="preserve">PILOT PROJEKAT IMPLEMENTACIJA NOVE GENERACIJE UREĐAJA </w:t>
      </w:r>
      <w:r w:rsidRPr="00D0016A">
        <w:rPr>
          <w:rFonts w:ascii="Times New Roman" w:hAnsi="Times New Roman"/>
          <w:b/>
          <w:bCs/>
          <w:color w:val="000000"/>
        </w:rPr>
        <w:t xml:space="preserve">ZA UPRAVLJANJE </w:t>
      </w:r>
      <w:r w:rsidRPr="00D0016A">
        <w:rPr>
          <w:rFonts w:ascii="Times New Roman" w:hAnsi="Times New Roman"/>
          <w:b/>
          <w:bCs/>
          <w:color w:val="000000"/>
          <w:lang w:val="sr-Latn-CS"/>
        </w:rPr>
        <w:t xml:space="preserve">U </w:t>
      </w:r>
      <w:r w:rsidRPr="00D0016A">
        <w:rPr>
          <w:rFonts w:ascii="Times New Roman" w:hAnsi="Times New Roman"/>
          <w:b/>
          <w:bCs/>
          <w:color w:val="000000"/>
        </w:rPr>
        <w:t xml:space="preserve">SN </w:t>
      </w:r>
      <w:r w:rsidRPr="00D0016A">
        <w:rPr>
          <w:rFonts w:ascii="Times New Roman" w:hAnsi="Times New Roman"/>
          <w:b/>
          <w:bCs/>
          <w:color w:val="000000"/>
          <w:lang w:val="sr-Latn-CS"/>
        </w:rPr>
        <w:t xml:space="preserve">DISTRIBUTIVNOJ </w:t>
      </w:r>
      <w:r w:rsidRPr="00D0016A">
        <w:rPr>
          <w:rFonts w:ascii="Times New Roman" w:hAnsi="Times New Roman"/>
          <w:b/>
          <w:bCs/>
          <w:color w:val="000000"/>
        </w:rPr>
        <w:t>MREŽ</w:t>
      </w:r>
      <w:r w:rsidRPr="00D0016A">
        <w:rPr>
          <w:rFonts w:ascii="Times New Roman" w:hAnsi="Times New Roman"/>
          <w:b/>
          <w:bCs/>
          <w:color w:val="000000"/>
          <w:lang w:val="sr-Latn-CS"/>
        </w:rPr>
        <w:t>I</w:t>
      </w:r>
    </w:p>
    <w:p w:rsidR="00405770" w:rsidRPr="00D0016A" w:rsidRDefault="00405770" w:rsidP="005C5BD6">
      <w:pPr>
        <w:jc w:val="center"/>
        <w:rPr>
          <w:rFonts w:ascii="Times New Roman" w:hAnsi="Times New Roman"/>
          <w:b/>
          <w:bCs/>
          <w:color w:val="000000"/>
          <w:lang w:val="sr-Latn-CS"/>
        </w:rPr>
      </w:pPr>
    </w:p>
    <w:p w:rsidR="00405770" w:rsidRPr="00D0016A" w:rsidRDefault="00405770" w:rsidP="005C5BD6">
      <w:pPr>
        <w:jc w:val="center"/>
        <w:rPr>
          <w:rFonts w:ascii="Times New Roman" w:hAnsi="Times New Roman"/>
          <w:b/>
          <w:bCs/>
          <w:color w:val="000000"/>
          <w:lang w:val="sr-Latn-CS"/>
        </w:rPr>
      </w:pPr>
      <w:r w:rsidRPr="00D0016A">
        <w:rPr>
          <w:rFonts w:ascii="Times New Roman" w:hAnsi="Times New Roman"/>
          <w:b/>
          <w:bCs/>
          <w:color w:val="000000"/>
        </w:rPr>
        <w:t>B. LAZAREVIĆ</w:t>
      </w:r>
      <w:r w:rsidRPr="00D0016A">
        <w:rPr>
          <w:rStyle w:val="FootnoteReference"/>
          <w:rFonts w:ascii="Times New Roman" w:hAnsi="Times New Roman"/>
          <w:b/>
          <w:bCs/>
          <w:color w:val="000000"/>
        </w:rPr>
        <w:footnoteReference w:id="1"/>
      </w:r>
      <w:r w:rsidRPr="00D0016A">
        <w:rPr>
          <w:rFonts w:ascii="Times New Roman" w:hAnsi="Times New Roman"/>
          <w:b/>
          <w:bCs/>
          <w:color w:val="000000"/>
        </w:rPr>
        <w:t>, PD ''Elektrosrbija'' doo Kraljevo-ogranak Kruševac, Srbija</w:t>
      </w:r>
    </w:p>
    <w:p w:rsidR="00405770" w:rsidRPr="00D0016A" w:rsidRDefault="00405770" w:rsidP="005C5BD6">
      <w:pPr>
        <w:jc w:val="center"/>
        <w:rPr>
          <w:rFonts w:ascii="Times New Roman" w:hAnsi="Times New Roman"/>
          <w:b/>
          <w:bCs/>
          <w:color w:val="000000"/>
          <w:lang w:val="sr-Latn-CS"/>
        </w:rPr>
      </w:pPr>
      <w:r w:rsidRPr="00D0016A">
        <w:rPr>
          <w:rFonts w:ascii="Times New Roman" w:hAnsi="Times New Roman"/>
          <w:b/>
          <w:bCs/>
          <w:color w:val="000000"/>
          <w:lang w:val="sr-Latn-CS"/>
        </w:rPr>
        <w:t>V.RILAK</w:t>
      </w:r>
      <w:r w:rsidRPr="00D0016A">
        <w:rPr>
          <w:rStyle w:val="FootnoteReference"/>
          <w:rFonts w:ascii="Times New Roman" w:hAnsi="Times New Roman"/>
          <w:b/>
          <w:bCs/>
          <w:color w:val="000000"/>
        </w:rPr>
        <w:footnoteReference w:id="2"/>
      </w:r>
      <w:r w:rsidRPr="00D0016A">
        <w:rPr>
          <w:rFonts w:ascii="Times New Roman" w:hAnsi="Times New Roman"/>
          <w:b/>
          <w:bCs/>
          <w:color w:val="000000"/>
        </w:rPr>
        <w:t>, PD ''Elektrosrbija'' doo Kraljevo-ogranak Kruševac, Srbija</w:t>
      </w:r>
    </w:p>
    <w:p w:rsidR="00405770" w:rsidRPr="00D0016A" w:rsidRDefault="00405770" w:rsidP="005C5BD6">
      <w:pPr>
        <w:pStyle w:val="Default"/>
        <w:jc w:val="center"/>
        <w:rPr>
          <w:rFonts w:ascii="Times New Roman" w:hAnsi="Times New Roman" w:cs="Times New Roman"/>
          <w:b/>
          <w:bCs/>
          <w:color w:val="auto"/>
          <w:sz w:val="20"/>
          <w:szCs w:val="20"/>
          <w:lang w:val="sr-Latn-CS"/>
        </w:rPr>
      </w:pPr>
      <w:r w:rsidRPr="00D0016A">
        <w:rPr>
          <w:rFonts w:ascii="Times New Roman" w:hAnsi="Times New Roman" w:cs="Times New Roman"/>
          <w:b/>
          <w:bCs/>
          <w:sz w:val="20"/>
          <w:szCs w:val="20"/>
          <w:lang w:val="sr-Latn-CS"/>
        </w:rPr>
        <w:t>S.TRAJKOVIĆ</w:t>
      </w:r>
      <w:r w:rsidRPr="00D0016A">
        <w:rPr>
          <w:rStyle w:val="FootnoteReference"/>
          <w:rFonts w:ascii="Times New Roman" w:hAnsi="Times New Roman"/>
          <w:b/>
          <w:bCs/>
          <w:sz w:val="20"/>
          <w:szCs w:val="20"/>
        </w:rPr>
        <w:footnoteReference w:id="3"/>
      </w:r>
      <w:r w:rsidRPr="00D0016A">
        <w:rPr>
          <w:rFonts w:ascii="Times New Roman" w:hAnsi="Times New Roman" w:cs="Times New Roman"/>
          <w:b/>
          <w:bCs/>
          <w:sz w:val="20"/>
          <w:szCs w:val="20"/>
          <w:lang w:val="sr-Latn-CS"/>
        </w:rPr>
        <w:t>, PD ''Elektrosrbija'' doo Kraljevo-ogranak Kruševac, Srbij</w:t>
      </w:r>
      <w:r>
        <w:rPr>
          <w:rFonts w:ascii="Times New Roman" w:hAnsi="Times New Roman" w:cs="Times New Roman"/>
          <w:b/>
          <w:bCs/>
          <w:sz w:val="20"/>
          <w:szCs w:val="20"/>
          <w:lang w:val="sr-Latn-CS"/>
        </w:rPr>
        <w:t>a</w:t>
      </w:r>
    </w:p>
    <w:p w:rsidR="00405770" w:rsidRPr="00D0016A" w:rsidRDefault="00405770" w:rsidP="00620053">
      <w:pPr>
        <w:pStyle w:val="Default"/>
        <w:jc w:val="center"/>
        <w:rPr>
          <w:rFonts w:ascii="Times New Roman" w:hAnsi="Times New Roman" w:cs="Times New Roman"/>
          <w:b/>
          <w:bCs/>
          <w:color w:val="auto"/>
          <w:sz w:val="20"/>
          <w:szCs w:val="20"/>
          <w:lang w:val="sr-Latn-CS"/>
        </w:rPr>
      </w:pPr>
    </w:p>
    <w:p w:rsidR="00405770" w:rsidRPr="00D0016A" w:rsidRDefault="00405770" w:rsidP="00620053">
      <w:pPr>
        <w:pStyle w:val="Default"/>
        <w:jc w:val="center"/>
        <w:rPr>
          <w:rStyle w:val="style221"/>
          <w:rFonts w:ascii="Times New Roman" w:hAnsi="Times New Roman" w:cs="Times New Roman"/>
          <w:b/>
          <w:color w:val="auto"/>
          <w:sz w:val="20"/>
          <w:szCs w:val="20"/>
          <w:lang w:val="sr-Latn-CS"/>
        </w:rPr>
      </w:pPr>
    </w:p>
    <w:p w:rsidR="00405770" w:rsidRPr="00D0016A" w:rsidRDefault="00405770" w:rsidP="005C5BD6">
      <w:pPr>
        <w:pStyle w:val="Default"/>
        <w:jc w:val="both"/>
        <w:rPr>
          <w:rFonts w:ascii="Times New Roman" w:hAnsi="Times New Roman" w:cs="Times New Roman"/>
          <w:b/>
          <w:bCs/>
          <w:color w:val="auto"/>
          <w:sz w:val="20"/>
          <w:szCs w:val="20"/>
          <w:lang w:val="sr-Cyrl-CS"/>
        </w:rPr>
      </w:pPr>
      <w:r w:rsidRPr="00D0016A">
        <w:rPr>
          <w:rFonts w:ascii="Times New Roman" w:hAnsi="Times New Roman" w:cs="Times New Roman"/>
          <w:b/>
          <w:sz w:val="20"/>
          <w:szCs w:val="20"/>
          <w:lang w:val="sr-Latn-CS"/>
        </w:rPr>
        <w:t>UVOD</w:t>
      </w:r>
    </w:p>
    <w:p w:rsidR="00405770" w:rsidRPr="00D0016A" w:rsidRDefault="00405770" w:rsidP="005C5BD6">
      <w:pPr>
        <w:jc w:val="both"/>
        <w:rPr>
          <w:rFonts w:ascii="Times New Roman" w:hAnsi="Times New Roman"/>
          <w:bCs/>
          <w:color w:val="000000"/>
          <w:lang w:val="sr-Latn-CS"/>
        </w:rPr>
      </w:pPr>
    </w:p>
    <w:p w:rsidR="00405770" w:rsidRPr="000F7702" w:rsidRDefault="00405770" w:rsidP="005C5BD6">
      <w:pPr>
        <w:jc w:val="both"/>
        <w:rPr>
          <w:rFonts w:ascii="Times New Roman" w:hAnsi="Times New Roman"/>
          <w:bCs/>
          <w:color w:val="000000"/>
          <w:lang w:val="sr-Latn-CS"/>
        </w:rPr>
      </w:pPr>
      <w:r w:rsidRPr="000F7702">
        <w:rPr>
          <w:rStyle w:val="style221"/>
          <w:rFonts w:ascii="Times New Roman" w:hAnsi="Times New Roman" w:cs="Times New Roman"/>
          <w:bCs/>
          <w:color w:val="000000"/>
          <w:sz w:val="20"/>
          <w:szCs w:val="20"/>
          <w:lang w:val="sr-Latn-CS"/>
        </w:rPr>
        <w:t>D</w:t>
      </w:r>
      <w:r w:rsidRPr="000F7702">
        <w:rPr>
          <w:rStyle w:val="style221"/>
          <w:rFonts w:ascii="Times New Roman" w:hAnsi="Times New Roman" w:cs="Times New Roman"/>
          <w:bCs/>
          <w:color w:val="000000"/>
          <w:sz w:val="20"/>
          <w:szCs w:val="20"/>
        </w:rPr>
        <w:t xml:space="preserve">istributivne kompanije </w:t>
      </w:r>
      <w:r w:rsidRPr="000F7702">
        <w:rPr>
          <w:rStyle w:val="style221"/>
          <w:rFonts w:ascii="Times New Roman" w:hAnsi="Times New Roman" w:cs="Times New Roman"/>
          <w:bCs/>
          <w:color w:val="000000"/>
          <w:sz w:val="20"/>
          <w:szCs w:val="20"/>
          <w:lang w:val="sr-Latn-CS"/>
        </w:rPr>
        <w:t xml:space="preserve">su </w:t>
      </w:r>
      <w:r w:rsidRPr="000F7702">
        <w:rPr>
          <w:rStyle w:val="style221"/>
          <w:rFonts w:ascii="Times New Roman" w:hAnsi="Times New Roman" w:cs="Times New Roman"/>
          <w:bCs/>
          <w:color w:val="000000"/>
          <w:sz w:val="20"/>
          <w:szCs w:val="20"/>
        </w:rPr>
        <w:t>primora</w:t>
      </w:r>
      <w:r w:rsidRPr="000F7702">
        <w:rPr>
          <w:rStyle w:val="style221"/>
          <w:rFonts w:ascii="Times New Roman" w:hAnsi="Times New Roman" w:cs="Times New Roman"/>
          <w:bCs/>
          <w:color w:val="000000"/>
          <w:sz w:val="20"/>
          <w:szCs w:val="20"/>
          <w:lang w:val="sr-Latn-CS"/>
        </w:rPr>
        <w:t>ne</w:t>
      </w:r>
      <w:r w:rsidRPr="000F7702">
        <w:rPr>
          <w:rStyle w:val="style221"/>
          <w:rFonts w:ascii="Times New Roman" w:hAnsi="Times New Roman" w:cs="Times New Roman"/>
          <w:bCs/>
          <w:color w:val="000000"/>
          <w:sz w:val="20"/>
          <w:szCs w:val="20"/>
        </w:rPr>
        <w:t xml:space="preserve"> da više investiraju u unapređenje i poboljšanje distributivne mreže i sistema kako bi ispunile sve brojnije i oštrije zahteve koji se pred njih postavljaju.</w:t>
      </w:r>
      <w:r w:rsidRPr="000F7702">
        <w:rPr>
          <w:rStyle w:val="style221"/>
          <w:rFonts w:ascii="Times New Roman" w:hAnsi="Times New Roman" w:cs="Times New Roman"/>
          <w:bCs/>
          <w:color w:val="000000"/>
          <w:sz w:val="20"/>
          <w:szCs w:val="20"/>
          <w:lang w:val="sr-Latn-CS"/>
        </w:rPr>
        <w:t xml:space="preserve"> U tom kontekstu, ali i u kontekstu</w:t>
      </w:r>
      <w:r w:rsidRPr="000F7702">
        <w:rPr>
          <w:rFonts w:ascii="Times New Roman" w:hAnsi="Times New Roman"/>
          <w:bCs/>
          <w:color w:val="000000"/>
          <w:lang w:val="sr-Latn-CS"/>
        </w:rPr>
        <w:t xml:space="preserve"> Pravila o praćenju tehničkih i komercijalnih pokazatelja i regulisanja kvaliteta isporuke i snabdevanja električnom energijom, </w:t>
      </w:r>
      <w:r w:rsidRPr="000F7702">
        <w:rPr>
          <w:rStyle w:val="style221"/>
          <w:rFonts w:ascii="Times New Roman" w:hAnsi="Times New Roman" w:cs="Times New Roman"/>
          <w:bCs/>
          <w:color w:val="000000"/>
          <w:sz w:val="20"/>
          <w:szCs w:val="20"/>
          <w:lang w:val="sr-Latn-CS"/>
        </w:rPr>
        <w:t>neophodno je</w:t>
      </w:r>
      <w:r w:rsidRPr="000F7702">
        <w:rPr>
          <w:rFonts w:ascii="Times New Roman" w:hAnsi="Times New Roman"/>
          <w:bCs/>
          <w:color w:val="000000"/>
          <w:lang w:val="sr-Latn-CS"/>
        </w:rPr>
        <w:t xml:space="preserve"> tražiti najpovoljnija tehnička rešenja za dugoročno </w:t>
      </w:r>
      <w:r w:rsidRPr="000F7702">
        <w:rPr>
          <w:rFonts w:ascii="Times New Roman" w:hAnsi="Times New Roman"/>
          <w:bCs/>
          <w:color w:val="000000"/>
        </w:rPr>
        <w:t>povećanje</w:t>
      </w:r>
      <w:r w:rsidRPr="000F7702">
        <w:rPr>
          <w:rFonts w:ascii="Times New Roman" w:hAnsi="Times New Roman"/>
          <w:bCs/>
          <w:color w:val="000000"/>
          <w:lang w:val="sr-Latn-CS"/>
        </w:rPr>
        <w:t xml:space="preserve"> pouzdanost</w:t>
      </w:r>
      <w:r w:rsidRPr="000F7702">
        <w:rPr>
          <w:rFonts w:ascii="Times New Roman" w:hAnsi="Times New Roman"/>
          <w:bCs/>
          <w:color w:val="000000"/>
        </w:rPr>
        <w:t>i</w:t>
      </w:r>
      <w:r w:rsidRPr="000F7702">
        <w:rPr>
          <w:rFonts w:ascii="Times New Roman" w:hAnsi="Times New Roman"/>
          <w:bCs/>
          <w:color w:val="000000"/>
          <w:lang w:val="sr-Latn-CS"/>
        </w:rPr>
        <w:t xml:space="preserve"> rada distributivnog sistema električne energije.</w:t>
      </w:r>
    </w:p>
    <w:p w:rsidR="00405770" w:rsidRPr="00D0016A" w:rsidRDefault="00405770" w:rsidP="005C5BD6">
      <w:pPr>
        <w:jc w:val="both"/>
        <w:rPr>
          <w:rFonts w:ascii="Times New Roman" w:hAnsi="Times New Roman"/>
          <w:bCs/>
          <w:color w:val="000000"/>
          <w:lang w:val="sr-Latn-CS"/>
        </w:rPr>
      </w:pPr>
      <w:r w:rsidRPr="00D0016A">
        <w:rPr>
          <w:rFonts w:ascii="Times New Roman" w:hAnsi="Times New Roman"/>
          <w:bCs/>
          <w:color w:val="000000"/>
          <w:lang w:val="sr-Latn-CS"/>
        </w:rPr>
        <w:t xml:space="preserve">Elektrodistribucija ’’Kruševac’’ je u 2012.godini, potpisivanjem Ugovora o međusobnoj saradnji sa SIEMENS doo </w:t>
      </w:r>
      <w:r w:rsidRPr="00D0016A">
        <w:rPr>
          <w:rFonts w:ascii="Times New Roman" w:hAnsi="Times New Roman"/>
          <w:color w:val="000000"/>
          <w:lang w:val="sr-Latn-CS"/>
        </w:rPr>
        <w:t>Beograd</w:t>
      </w:r>
      <w:r w:rsidRPr="00D0016A">
        <w:rPr>
          <w:rFonts w:ascii="Times New Roman" w:hAnsi="Times New Roman"/>
          <w:bCs/>
          <w:color w:val="000000"/>
          <w:lang w:val="sr-Latn-CS"/>
        </w:rPr>
        <w:t>, započela proceduru za realizaciju Pilot projekta</w:t>
      </w:r>
      <w:r w:rsidRPr="00D0016A">
        <w:rPr>
          <w:rFonts w:ascii="Times New Roman" w:hAnsi="Times New Roman"/>
          <w:color w:val="auto"/>
          <w:lang w:val="sr-Latn-CS"/>
        </w:rPr>
        <w:t xml:space="preserve"> za ispitivanje funkcionalnosti i pouzdanosti nove generacije uređaja za upravljanje u SN distributivnoj mreži. </w:t>
      </w:r>
      <w:r w:rsidRPr="00AA64BE">
        <w:rPr>
          <w:rFonts w:ascii="Times New Roman" w:hAnsi="Times New Roman"/>
          <w:color w:val="auto"/>
        </w:rPr>
        <w:t>Izvorni naziv uređaja je Fusesaver</w:t>
      </w:r>
      <w:r>
        <w:rPr>
          <w:rFonts w:ascii="Times New Roman" w:hAnsi="Times New Roman"/>
          <w:color w:val="auto"/>
          <w:lang w:val="sr-Latn-CS"/>
        </w:rPr>
        <w:t>, ali je</w:t>
      </w:r>
      <w:r w:rsidRPr="00D0016A">
        <w:rPr>
          <w:rFonts w:ascii="Times New Roman" w:hAnsi="Times New Roman"/>
          <w:color w:val="auto"/>
          <w:lang w:val="sr-Latn-CS"/>
        </w:rPr>
        <w:t xml:space="preserve"> </w:t>
      </w:r>
      <w:r>
        <w:rPr>
          <w:rFonts w:ascii="Times New Roman" w:hAnsi="Times New Roman"/>
          <w:color w:val="auto"/>
          <w:lang w:val="sr-Latn-CS"/>
        </w:rPr>
        <w:t>za potrebe realizacije pilot projekta korišten</w:t>
      </w:r>
      <w:r w:rsidRPr="00D0016A">
        <w:rPr>
          <w:rFonts w:ascii="Times New Roman" w:hAnsi="Times New Roman"/>
          <w:color w:val="auto"/>
          <w:lang w:val="sr-Latn-CS"/>
        </w:rPr>
        <w:t xml:space="preserve"> naziv </w:t>
      </w:r>
      <w:r>
        <w:rPr>
          <w:rFonts w:ascii="Times New Roman" w:hAnsi="Times New Roman"/>
          <w:bCs/>
          <w:color w:val="000000"/>
          <w:lang w:val="sr-Latn-CS"/>
        </w:rPr>
        <w:t>Line</w:t>
      </w:r>
      <w:r w:rsidRPr="00D0016A">
        <w:rPr>
          <w:rFonts w:ascii="Times New Roman" w:hAnsi="Times New Roman"/>
          <w:bCs/>
          <w:color w:val="000000"/>
        </w:rPr>
        <w:t>saver</w:t>
      </w:r>
      <w:r w:rsidRPr="00D0016A">
        <w:rPr>
          <w:rFonts w:ascii="Times New Roman" w:hAnsi="Times New Roman"/>
          <w:bCs/>
          <w:color w:val="000000"/>
          <w:lang w:val="sr-Latn-CS"/>
        </w:rPr>
        <w:t xml:space="preserve">. </w:t>
      </w:r>
    </w:p>
    <w:p w:rsidR="00405770" w:rsidRPr="00D0016A" w:rsidRDefault="00405770" w:rsidP="005C5BD6">
      <w:pPr>
        <w:jc w:val="both"/>
        <w:rPr>
          <w:rFonts w:ascii="Times New Roman" w:hAnsi="Times New Roman"/>
          <w:bCs/>
          <w:color w:val="000000"/>
          <w:lang w:val="sr-Latn-CS"/>
        </w:rPr>
      </w:pPr>
      <w:r w:rsidRPr="00D0016A">
        <w:rPr>
          <w:rFonts w:ascii="Times New Roman" w:hAnsi="Times New Roman"/>
          <w:bCs/>
          <w:color w:val="000000"/>
          <w:lang w:val="sr-Latn-CS"/>
        </w:rPr>
        <w:t>Instalacija uređaja izvršena je početkom 2013.godine. Ovo je prvi uređaj ugrađen u Republici Srbiji i kontinenta</w:t>
      </w:r>
      <w:r>
        <w:rPr>
          <w:rFonts w:ascii="Times New Roman" w:hAnsi="Times New Roman"/>
          <w:bCs/>
          <w:color w:val="000000"/>
          <w:lang w:val="sr-Latn-CS"/>
        </w:rPr>
        <w:t>lnom delu Evrope, a numeracija s</w:t>
      </w:r>
      <w:r w:rsidRPr="00D0016A">
        <w:rPr>
          <w:rFonts w:ascii="Times New Roman" w:hAnsi="Times New Roman"/>
          <w:bCs/>
          <w:color w:val="000000"/>
          <w:lang w:val="sr-Latn-CS"/>
        </w:rPr>
        <w:t xml:space="preserve">a </w:t>
      </w:r>
      <w:r>
        <w:rPr>
          <w:rFonts w:ascii="Times New Roman" w:hAnsi="Times New Roman"/>
          <w:bCs/>
          <w:color w:val="000000"/>
          <w:lang w:val="sr-Latn-CS"/>
        </w:rPr>
        <w:t>namenskog programa proizvođača</w:t>
      </w:r>
      <w:r w:rsidRPr="00D0016A">
        <w:rPr>
          <w:rFonts w:ascii="Times New Roman" w:hAnsi="Times New Roman"/>
          <w:bCs/>
          <w:color w:val="000000"/>
          <w:lang w:val="sr-Latn-CS"/>
        </w:rPr>
        <w:t xml:space="preserve">, koji služi za rad sa uređajem, pokazuje da je to 21 ugrađeni uređaj na svetu. </w:t>
      </w:r>
    </w:p>
    <w:p w:rsidR="00405770" w:rsidRPr="00D0016A" w:rsidRDefault="00405770" w:rsidP="005C5BD6">
      <w:pPr>
        <w:jc w:val="both"/>
        <w:rPr>
          <w:rFonts w:ascii="Times New Roman" w:hAnsi="Times New Roman"/>
          <w:bCs/>
          <w:color w:val="000000"/>
          <w:lang w:val="sr-Latn-CS"/>
        </w:rPr>
      </w:pPr>
    </w:p>
    <w:p w:rsidR="00405770" w:rsidRDefault="00405770" w:rsidP="004A765A">
      <w:pPr>
        <w:jc w:val="both"/>
        <w:rPr>
          <w:rFonts w:ascii="Times New Roman" w:hAnsi="Times New Roman"/>
          <w:bCs/>
          <w:color w:val="auto"/>
          <w:lang w:val="sr-Latn-CS"/>
        </w:rPr>
      </w:pPr>
    </w:p>
    <w:p w:rsidR="00405770" w:rsidRPr="003D57B0" w:rsidRDefault="00405770" w:rsidP="004A765A">
      <w:pPr>
        <w:jc w:val="both"/>
        <w:rPr>
          <w:rFonts w:ascii="Times New Roman" w:hAnsi="Times New Roman"/>
          <w:b/>
          <w:bCs/>
          <w:color w:val="auto"/>
          <w:lang w:val="sr-Latn-CS"/>
        </w:rPr>
      </w:pPr>
      <w:r>
        <w:rPr>
          <w:rFonts w:ascii="Times New Roman" w:hAnsi="Times New Roman"/>
          <w:b/>
          <w:bCs/>
          <w:color w:val="auto"/>
          <w:lang w:val="sr-Latn-CS"/>
        </w:rPr>
        <w:t>PREGLED POSTOJEĆIH</w:t>
      </w:r>
      <w:r w:rsidRPr="003D57B0">
        <w:rPr>
          <w:rFonts w:ascii="Times New Roman" w:hAnsi="Times New Roman"/>
          <w:b/>
          <w:bCs/>
          <w:color w:val="auto"/>
          <w:lang w:val="sr-Latn-CS"/>
        </w:rPr>
        <w:t xml:space="preserve"> </w:t>
      </w:r>
      <w:r>
        <w:rPr>
          <w:rFonts w:ascii="Times New Roman" w:hAnsi="Times New Roman"/>
          <w:b/>
          <w:bCs/>
          <w:color w:val="auto"/>
          <w:lang w:val="sr-Latn-CS"/>
        </w:rPr>
        <w:t>SCADA SISTEMA</w:t>
      </w:r>
      <w:r w:rsidRPr="003D57B0">
        <w:rPr>
          <w:rFonts w:ascii="Times New Roman" w:hAnsi="Times New Roman"/>
          <w:b/>
          <w:bCs/>
          <w:color w:val="auto"/>
          <w:lang w:val="sr-Latn-CS"/>
        </w:rPr>
        <w:t xml:space="preserve"> I UREĐAJA ZA LOKALIZACIJU KVARA</w:t>
      </w:r>
    </w:p>
    <w:p w:rsidR="00405770" w:rsidRPr="00D0016A" w:rsidRDefault="00405770" w:rsidP="004A765A">
      <w:pPr>
        <w:jc w:val="both"/>
        <w:rPr>
          <w:rFonts w:ascii="Times New Roman" w:hAnsi="Times New Roman"/>
          <w:bCs/>
          <w:color w:val="auto"/>
          <w:lang w:val="sr-Latn-CS"/>
        </w:rPr>
      </w:pPr>
    </w:p>
    <w:p w:rsidR="00405770" w:rsidRPr="00CE5BDD" w:rsidRDefault="00405770" w:rsidP="00CE5BDD">
      <w:pPr>
        <w:pStyle w:val="NormalWeb"/>
        <w:shd w:val="clear" w:color="auto" w:fill="FFFFFF"/>
        <w:spacing w:before="0" w:beforeAutospacing="0" w:after="0" w:afterAutospacing="0" w:line="270" w:lineRule="atLeast"/>
        <w:jc w:val="both"/>
        <w:textAlignment w:val="baseline"/>
        <w:rPr>
          <w:rFonts w:ascii="Times New Roman" w:hAnsi="Times New Roman" w:cs="Times New Roman"/>
          <w:sz w:val="20"/>
          <w:szCs w:val="20"/>
          <w:bdr w:val="none" w:sz="0" w:space="0" w:color="auto" w:frame="1"/>
          <w:lang w:val="sr-Latn-CS"/>
        </w:rPr>
      </w:pPr>
      <w:r>
        <w:rPr>
          <w:rFonts w:ascii="Times New Roman" w:hAnsi="Times New Roman" w:cs="Times New Roman"/>
          <w:sz w:val="20"/>
          <w:szCs w:val="20"/>
          <w:bdr w:val="none" w:sz="0" w:space="0" w:color="auto" w:frame="1"/>
          <w:lang w:val="sr-Latn-CS"/>
        </w:rPr>
        <w:t>Proteklih deset godina veliki napori uloženi su kako bi se povećala pouzdanost distributivnog sistema, smanjilo vreme trajanja prekida i neisporučena električna energija, olakšala i učinila efikasnijom lokalizacija kvarova, na konzumnom području ED ’’Kruševac’’-2500km</w:t>
      </w:r>
      <w:r>
        <w:rPr>
          <w:rFonts w:ascii="Times New Roman" w:hAnsi="Times New Roman" w:cs="Times New Roman"/>
          <w:sz w:val="20"/>
          <w:szCs w:val="20"/>
          <w:bdr w:val="none" w:sz="0" w:space="0" w:color="auto" w:frame="1"/>
          <w:vertAlign w:val="superscript"/>
          <w:lang w:val="sr-Latn-CS"/>
        </w:rPr>
        <w:t>2</w:t>
      </w:r>
      <w:r>
        <w:rPr>
          <w:rFonts w:ascii="Times New Roman" w:hAnsi="Times New Roman" w:cs="Times New Roman"/>
          <w:sz w:val="20"/>
          <w:szCs w:val="20"/>
          <w:bdr w:val="none" w:sz="0" w:space="0" w:color="auto" w:frame="1"/>
          <w:lang w:val="sr-Latn-CS"/>
        </w:rPr>
        <w:t>, odnosno 3000km</w:t>
      </w:r>
      <w:r>
        <w:rPr>
          <w:rFonts w:ascii="Times New Roman" w:hAnsi="Times New Roman" w:cs="Times New Roman"/>
          <w:sz w:val="20"/>
          <w:szCs w:val="20"/>
          <w:bdr w:val="none" w:sz="0" w:space="0" w:color="auto" w:frame="1"/>
          <w:vertAlign w:val="superscript"/>
          <w:lang w:val="sr-Latn-CS"/>
        </w:rPr>
        <w:t>2</w:t>
      </w:r>
      <w:r>
        <w:rPr>
          <w:rFonts w:ascii="Times New Roman" w:hAnsi="Times New Roman" w:cs="Times New Roman"/>
          <w:sz w:val="20"/>
          <w:szCs w:val="20"/>
          <w:bdr w:val="none" w:sz="0" w:space="0" w:color="auto" w:frame="1"/>
          <w:lang w:val="sr-Latn-CS"/>
        </w:rPr>
        <w:t xml:space="preserve"> od 2006.godine. Implementirani sistemi i uređaji prikazani su kratko u tekstu koji sledi. </w:t>
      </w:r>
      <w:r w:rsidRPr="00E942D8">
        <w:rPr>
          <w:rFonts w:ascii="Times New Roman" w:hAnsi="Times New Roman" w:cs="Times New Roman"/>
          <w:sz w:val="20"/>
          <w:szCs w:val="20"/>
          <w:bdr w:val="none" w:sz="0" w:space="0" w:color="auto" w:frame="1"/>
          <w:lang w:val="sr-Latn-CS"/>
        </w:rPr>
        <w:t>SCADA</w:t>
      </w:r>
      <w:r w:rsidRPr="00CE6584">
        <w:rPr>
          <w:rFonts w:ascii="Times New Roman" w:hAnsi="Times New Roman" w:cs="Times New Roman"/>
          <w:sz w:val="20"/>
          <w:szCs w:val="20"/>
          <w:bdr w:val="none" w:sz="0" w:space="0" w:color="auto" w:frame="1"/>
          <w:lang w:val="sr-Latn-CS"/>
        </w:rPr>
        <w:t xml:space="preserve"> sistem za upravljanje EEO 110/X i 35/10kV je koncipiran od n</w:t>
      </w:r>
      <w:r>
        <w:rPr>
          <w:rFonts w:ascii="Times New Roman" w:hAnsi="Times New Roman" w:cs="Times New Roman"/>
          <w:sz w:val="20"/>
          <w:szCs w:val="20"/>
          <w:bdr w:val="none" w:sz="0" w:space="0" w:color="auto" w:frame="1"/>
          <w:lang w:val="sr-Latn-CS"/>
        </w:rPr>
        <w:t>iza računarskih stanica, serverskih</w:t>
      </w:r>
      <w:r w:rsidRPr="00CE6584">
        <w:rPr>
          <w:rFonts w:ascii="Times New Roman" w:hAnsi="Times New Roman" w:cs="Times New Roman"/>
          <w:sz w:val="20"/>
          <w:szCs w:val="20"/>
          <w:bdr w:val="none" w:sz="0" w:space="0" w:color="auto" w:frame="1"/>
          <w:lang w:val="sr-Latn-CS"/>
        </w:rPr>
        <w:t xml:space="preserve"> i MMI</w:t>
      </w:r>
      <w:r>
        <w:rPr>
          <w:rFonts w:ascii="Times New Roman" w:hAnsi="Times New Roman" w:cs="Times New Roman"/>
          <w:sz w:val="20"/>
          <w:szCs w:val="20"/>
          <w:bdr w:val="none" w:sz="0" w:space="0" w:color="auto" w:frame="1"/>
          <w:lang w:val="sr-Latn-CS"/>
        </w:rPr>
        <w:t>,</w:t>
      </w:r>
      <w:r w:rsidRPr="00CE6584">
        <w:rPr>
          <w:rFonts w:ascii="Times New Roman" w:hAnsi="Times New Roman" w:cs="Times New Roman"/>
          <w:sz w:val="20"/>
          <w:szCs w:val="20"/>
          <w:bdr w:val="none" w:sz="0" w:space="0" w:color="auto" w:frame="1"/>
          <w:lang w:val="sr-Latn-CS"/>
        </w:rPr>
        <w:t xml:space="preserve"> koji su međusobno umreženi putem eternet konekcije i čine posebnu eternet grupu, nezavisnu od ostalih računarskih sistema. </w:t>
      </w:r>
      <w:r w:rsidRPr="003863C2">
        <w:rPr>
          <w:rFonts w:ascii="Times New Roman" w:hAnsi="Times New Roman" w:cs="Times New Roman"/>
          <w:sz w:val="20"/>
          <w:szCs w:val="20"/>
          <w:bdr w:val="none" w:sz="0" w:space="0" w:color="auto" w:frame="1"/>
          <w:lang w:val="sr-Latn-CS"/>
        </w:rPr>
        <w:t xml:space="preserve">Serveri komuniciraju sa daljinskim stanicima RTU koje se nalaze u udaljenim EEO i ova komunikacija se vrši putem zakupljenih </w:t>
      </w:r>
      <w:r w:rsidRPr="0047783D">
        <w:rPr>
          <w:rFonts w:ascii="Times New Roman" w:hAnsi="Times New Roman" w:cs="Times New Roman"/>
          <w:sz w:val="20"/>
          <w:szCs w:val="20"/>
          <w:bdr w:val="none" w:sz="0" w:space="0" w:color="auto" w:frame="1"/>
          <w:lang w:val="sr-Latn-CS"/>
        </w:rPr>
        <w:t>HDSL</w:t>
      </w:r>
      <w:r w:rsidRPr="003863C2">
        <w:rPr>
          <w:rFonts w:ascii="Times New Roman" w:hAnsi="Times New Roman" w:cs="Times New Roman"/>
          <w:sz w:val="20"/>
          <w:szCs w:val="20"/>
          <w:bdr w:val="none" w:sz="0" w:space="0" w:color="auto" w:frame="1"/>
          <w:lang w:val="sr-Latn-CS"/>
        </w:rPr>
        <w:t xml:space="preserve"> vodova. Funkcije SCADA sistema vezane su za prikupljanje  informacija iz udaljenih RTU stanica, procesiranje ovih informacija i formiranje arhivskih datoteka koje sadrže “istoriju“ sistema locirane na arhivskom serveru. Na aktivnom serveru nalazi se centralizovana baza podataka realnog vremena čiji se sadržaj ažurira, pre svega, na bazi </w:t>
      </w:r>
      <w:r w:rsidRPr="003863C2">
        <w:rPr>
          <w:rFonts w:ascii="Times New Roman" w:hAnsi="Times New Roman" w:cs="Times New Roman"/>
          <w:sz w:val="20"/>
          <w:szCs w:val="20"/>
          <w:bdr w:val="none" w:sz="0" w:space="0" w:color="auto" w:frame="1"/>
          <w:lang w:val="sr-Latn-CS"/>
        </w:rPr>
        <w:lastRenderedPageBreak/>
        <w:t xml:space="preserve">komunikacionih ciklusa sa stanicama. Ova baza zajedno sa arhivskim datotekama čini informacionu osnovu SCADA sistema. </w:t>
      </w:r>
      <w:r w:rsidRPr="003863C2">
        <w:rPr>
          <w:rFonts w:ascii="Times New Roman" w:hAnsi="Times New Roman" w:cs="Times New Roman"/>
          <w:sz w:val="20"/>
          <w:szCs w:val="20"/>
          <w:lang w:val="sr-Latn-CS"/>
        </w:rPr>
        <w:t>Ovako koncipiran SCADA sistem omogućava sledeće osnovn</w:t>
      </w:r>
      <w:r>
        <w:rPr>
          <w:rFonts w:ascii="Times New Roman" w:hAnsi="Times New Roman" w:cs="Times New Roman"/>
          <w:sz w:val="20"/>
          <w:szCs w:val="20"/>
          <w:lang w:val="sr-Latn-CS"/>
        </w:rPr>
        <w:t>e funkcije: akvizicija podataka, nadzor događaja, upravljanje,</w:t>
      </w:r>
      <w:r w:rsidRPr="003863C2">
        <w:rPr>
          <w:rFonts w:ascii="Times New Roman" w:hAnsi="Times New Roman" w:cs="Times New Roman"/>
          <w:sz w:val="20"/>
          <w:szCs w:val="20"/>
          <w:lang w:val="sr-Latn-CS"/>
        </w:rPr>
        <w:t xml:space="preserve"> sakupljan</w:t>
      </w:r>
      <w:r>
        <w:rPr>
          <w:rFonts w:ascii="Times New Roman" w:hAnsi="Times New Roman" w:cs="Times New Roman"/>
          <w:sz w:val="20"/>
          <w:szCs w:val="20"/>
          <w:lang w:val="sr-Latn-CS"/>
        </w:rPr>
        <w:t>je podataka i potrebnih merenja, hronologija događaja i analiza, vizuelizacija procesa, izrada izvestaja,</w:t>
      </w:r>
      <w:r w:rsidRPr="003863C2">
        <w:rPr>
          <w:rFonts w:ascii="Times New Roman" w:hAnsi="Times New Roman" w:cs="Times New Roman"/>
          <w:sz w:val="20"/>
          <w:szCs w:val="20"/>
          <w:lang w:val="sr-Latn-CS"/>
        </w:rPr>
        <w:t xml:space="preserve"> dodatne funkcije po zahtevu korisnika. </w:t>
      </w:r>
      <w:r w:rsidRPr="00606F2D">
        <w:rPr>
          <w:rFonts w:ascii="Times New Roman" w:hAnsi="Times New Roman" w:cs="Times New Roman"/>
          <w:sz w:val="20"/>
          <w:szCs w:val="20"/>
          <w:bdr w:val="none" w:sz="0" w:space="0" w:color="auto" w:frame="1"/>
          <w:lang w:val="sr-Latn-CS"/>
        </w:rPr>
        <w:t>Ukupna broj EEO kojima se upravlja je 7.</w:t>
      </w:r>
    </w:p>
    <w:p w:rsidR="00405770" w:rsidRPr="009E5F60" w:rsidRDefault="00405770" w:rsidP="007773E7">
      <w:pPr>
        <w:jc w:val="both"/>
        <w:rPr>
          <w:rFonts w:ascii="Times New Roman" w:hAnsi="Times New Roman"/>
          <w:color w:val="auto"/>
          <w:lang w:val="sr-Latn-CS"/>
        </w:rPr>
      </w:pPr>
      <w:r>
        <w:rPr>
          <w:rFonts w:ascii="Times New Roman" w:hAnsi="Times New Roman"/>
          <w:color w:val="auto"/>
        </w:rPr>
        <w:t>SCADA sistem</w:t>
      </w:r>
      <w:r w:rsidRPr="00BA18E3">
        <w:rPr>
          <w:rFonts w:ascii="Times New Roman" w:hAnsi="Times New Roman"/>
          <w:color w:val="auto"/>
        </w:rPr>
        <w:t xml:space="preserve"> za upravljanje SN mrežom, potpuno</w:t>
      </w:r>
      <w:r>
        <w:rPr>
          <w:rFonts w:ascii="Times New Roman" w:hAnsi="Times New Roman"/>
          <w:color w:val="auto"/>
          <w:lang w:val="sr-Latn-CS"/>
        </w:rPr>
        <w:t xml:space="preserve"> je</w:t>
      </w:r>
      <w:r w:rsidRPr="00BA18E3">
        <w:rPr>
          <w:rFonts w:ascii="Times New Roman" w:hAnsi="Times New Roman"/>
          <w:color w:val="auto"/>
        </w:rPr>
        <w:t xml:space="preserve"> nezavistan od prethodn</w:t>
      </w:r>
      <w:r>
        <w:rPr>
          <w:rFonts w:ascii="Times New Roman" w:hAnsi="Times New Roman"/>
          <w:color w:val="auto"/>
        </w:rPr>
        <w:t>o navedenog</w:t>
      </w:r>
      <w:r>
        <w:rPr>
          <w:rFonts w:ascii="Times New Roman" w:hAnsi="Times New Roman"/>
          <w:color w:val="auto"/>
          <w:lang w:val="sr-Latn-CS"/>
        </w:rPr>
        <w:t>.</w:t>
      </w:r>
      <w:r w:rsidRPr="00BA18E3">
        <w:rPr>
          <w:rFonts w:ascii="Times New Roman" w:hAnsi="Times New Roman"/>
          <w:color w:val="auto"/>
        </w:rPr>
        <w:t xml:space="preserve"> Sistem je baziran na pr</w:t>
      </w:r>
      <w:r>
        <w:rPr>
          <w:rFonts w:ascii="Times New Roman" w:hAnsi="Times New Roman"/>
          <w:color w:val="auto"/>
        </w:rPr>
        <w:t xml:space="preserve">incipu jedne računarske </w:t>
      </w:r>
      <w:r>
        <w:rPr>
          <w:rFonts w:ascii="Times New Roman" w:hAnsi="Times New Roman"/>
          <w:color w:val="auto"/>
          <w:lang w:val="sr-Latn-CS"/>
        </w:rPr>
        <w:t>stanice</w:t>
      </w:r>
      <w:r w:rsidRPr="00BA18E3">
        <w:rPr>
          <w:rFonts w:ascii="Times New Roman" w:hAnsi="Times New Roman"/>
          <w:color w:val="auto"/>
        </w:rPr>
        <w:t xml:space="preserve">, koja je ujedno i server i klijent, koncentratora signala i udaljenih RTU stanica koje </w:t>
      </w:r>
      <w:r>
        <w:rPr>
          <w:rFonts w:ascii="Times New Roman" w:hAnsi="Times New Roman"/>
          <w:color w:val="auto"/>
          <w:lang w:val="sr-Latn-CS"/>
        </w:rPr>
        <w:t>s</w:t>
      </w:r>
      <w:r w:rsidRPr="00BA18E3">
        <w:rPr>
          <w:rFonts w:ascii="Times New Roman" w:hAnsi="Times New Roman"/>
          <w:color w:val="auto"/>
        </w:rPr>
        <w:t xml:space="preserve">u </w:t>
      </w:r>
      <w:r>
        <w:rPr>
          <w:rFonts w:ascii="Times New Roman" w:hAnsi="Times New Roman"/>
          <w:color w:val="auto"/>
          <w:lang w:val="sr-Latn-CS"/>
        </w:rPr>
        <w:t>opremljene</w:t>
      </w:r>
      <w:r w:rsidRPr="00BA18E3">
        <w:rPr>
          <w:rFonts w:ascii="Times New Roman" w:hAnsi="Times New Roman"/>
          <w:color w:val="auto"/>
        </w:rPr>
        <w:t xml:space="preserve"> i motorni</w:t>
      </w:r>
      <w:r>
        <w:rPr>
          <w:rFonts w:ascii="Times New Roman" w:hAnsi="Times New Roman"/>
          <w:color w:val="auto"/>
          <w:lang w:val="sr-Latn-CS"/>
        </w:rPr>
        <w:t>m</w:t>
      </w:r>
      <w:r w:rsidRPr="00BA18E3">
        <w:rPr>
          <w:rFonts w:ascii="Times New Roman" w:hAnsi="Times New Roman"/>
          <w:color w:val="auto"/>
        </w:rPr>
        <w:t xml:space="preserve"> pogon</w:t>
      </w:r>
      <w:r>
        <w:rPr>
          <w:rFonts w:ascii="Times New Roman" w:hAnsi="Times New Roman"/>
          <w:color w:val="auto"/>
          <w:lang w:val="sr-Latn-CS"/>
        </w:rPr>
        <w:t>om za upravljanje rasklopnim napravama</w:t>
      </w:r>
      <w:r w:rsidRPr="00BA18E3">
        <w:rPr>
          <w:rFonts w:ascii="Times New Roman" w:hAnsi="Times New Roman"/>
          <w:color w:val="auto"/>
        </w:rPr>
        <w:t>. Klijent, odnosno dispečer putem računara</w:t>
      </w:r>
      <w:r>
        <w:rPr>
          <w:rFonts w:ascii="Times New Roman" w:hAnsi="Times New Roman"/>
          <w:color w:val="auto"/>
          <w:lang w:val="sr-Latn-CS"/>
        </w:rPr>
        <w:t>,</w:t>
      </w:r>
      <w:r w:rsidRPr="00BA18E3">
        <w:rPr>
          <w:rFonts w:ascii="Times New Roman" w:hAnsi="Times New Roman"/>
          <w:color w:val="auto"/>
        </w:rPr>
        <w:t xml:space="preserve"> a preko navedenog koncentratora ostvaruje vezu sa udaljenim stanicama. Veza sa RTU stanicama ostvaruje se putem digitalne radio veze</w:t>
      </w:r>
      <w:r w:rsidRPr="0047783D">
        <w:rPr>
          <w:rFonts w:ascii="Times New Roman" w:hAnsi="Times New Roman"/>
          <w:color w:val="auto"/>
        </w:rPr>
        <w:t xml:space="preserve"> </w:t>
      </w:r>
      <w:r>
        <w:rPr>
          <w:rFonts w:ascii="Times New Roman" w:hAnsi="Times New Roman"/>
          <w:color w:val="auto"/>
          <w:lang w:val="en-US"/>
        </w:rPr>
        <w:t>na</w:t>
      </w:r>
      <w:r w:rsidRPr="0047783D">
        <w:rPr>
          <w:rFonts w:ascii="Times New Roman" w:hAnsi="Times New Roman"/>
          <w:color w:val="auto"/>
        </w:rPr>
        <w:t xml:space="preserve"> </w:t>
      </w:r>
      <w:r>
        <w:rPr>
          <w:rFonts w:ascii="Times New Roman" w:hAnsi="Times New Roman"/>
          <w:color w:val="auto"/>
          <w:lang w:val="en-US"/>
        </w:rPr>
        <w:t>frekvenciji</w:t>
      </w:r>
      <w:r w:rsidRPr="00BA18E3">
        <w:rPr>
          <w:rFonts w:ascii="Times New Roman" w:hAnsi="Times New Roman"/>
          <w:color w:val="auto"/>
        </w:rPr>
        <w:t xml:space="preserve"> odobren</w:t>
      </w:r>
      <w:r>
        <w:rPr>
          <w:rFonts w:ascii="Times New Roman" w:hAnsi="Times New Roman"/>
          <w:color w:val="auto"/>
          <w:lang w:val="en-US"/>
        </w:rPr>
        <w:t>oj</w:t>
      </w:r>
      <w:r w:rsidRPr="00BA18E3">
        <w:rPr>
          <w:rFonts w:ascii="Times New Roman" w:hAnsi="Times New Roman"/>
          <w:color w:val="auto"/>
        </w:rPr>
        <w:t xml:space="preserve"> od strane RATEL-a</w:t>
      </w:r>
      <w:r>
        <w:rPr>
          <w:rFonts w:ascii="Times New Roman" w:hAnsi="Times New Roman"/>
          <w:color w:val="auto"/>
          <w:lang w:val="sr-Latn-CS"/>
        </w:rPr>
        <w:t>,</w:t>
      </w:r>
      <w:r w:rsidRPr="00BA18E3">
        <w:rPr>
          <w:rFonts w:ascii="Times New Roman" w:hAnsi="Times New Roman"/>
          <w:color w:val="auto"/>
        </w:rPr>
        <w:t xml:space="preserve"> a preko repetitorske mreže izgrađe</w:t>
      </w:r>
      <w:r>
        <w:rPr>
          <w:rFonts w:ascii="Times New Roman" w:hAnsi="Times New Roman"/>
          <w:color w:val="auto"/>
        </w:rPr>
        <w:t>ne isključivo za ovu svrhu</w:t>
      </w:r>
      <w:r w:rsidRPr="00BA18E3">
        <w:rPr>
          <w:rFonts w:ascii="Times New Roman" w:hAnsi="Times New Roman"/>
          <w:color w:val="auto"/>
        </w:rPr>
        <w:t>. Na ovaj način, upravljanje i akvizicija potrebnih podataka vrši se sa</w:t>
      </w:r>
      <w:r>
        <w:rPr>
          <w:rFonts w:ascii="Times New Roman" w:hAnsi="Times New Roman"/>
          <w:color w:val="auto"/>
          <w:lang w:val="sr-Latn-CS"/>
        </w:rPr>
        <w:t>:</w:t>
      </w:r>
      <w:r w:rsidRPr="00BA18E3">
        <w:rPr>
          <w:rFonts w:ascii="Times New Roman" w:hAnsi="Times New Roman"/>
          <w:color w:val="auto"/>
        </w:rPr>
        <w:t xml:space="preserve"> riklozerima, </w:t>
      </w:r>
      <w:r w:rsidRPr="0047783D">
        <w:rPr>
          <w:rFonts w:ascii="Times New Roman" w:hAnsi="Times New Roman"/>
          <w:color w:val="auto"/>
        </w:rPr>
        <w:t>rastavljačima snage</w:t>
      </w:r>
      <w:r w:rsidRPr="00BA18E3">
        <w:rPr>
          <w:rFonts w:ascii="Times New Roman" w:hAnsi="Times New Roman"/>
          <w:color w:val="auto"/>
        </w:rPr>
        <w:t xml:space="preserve"> i linijskim rastavljačina koji se nalaze na stubovima i </w:t>
      </w:r>
      <w:r>
        <w:rPr>
          <w:rFonts w:ascii="Times New Roman" w:hAnsi="Times New Roman"/>
          <w:color w:val="auto"/>
          <w:lang w:val="sr-Latn-CS"/>
        </w:rPr>
        <w:t xml:space="preserve">u </w:t>
      </w:r>
      <w:r w:rsidRPr="00BA18E3">
        <w:rPr>
          <w:rFonts w:ascii="Times New Roman" w:hAnsi="Times New Roman"/>
          <w:color w:val="auto"/>
        </w:rPr>
        <w:t>trafostanicama 10/0,4kV različitih tipova.  Na ovaj način dispečer je u mogućno</w:t>
      </w:r>
      <w:r>
        <w:rPr>
          <w:rFonts w:ascii="Times New Roman" w:hAnsi="Times New Roman"/>
          <w:color w:val="auto"/>
        </w:rPr>
        <w:t>sti da upravlja navedenom opremom</w:t>
      </w:r>
      <w:r w:rsidRPr="00BA18E3">
        <w:rPr>
          <w:rFonts w:ascii="Times New Roman" w:hAnsi="Times New Roman"/>
          <w:color w:val="auto"/>
        </w:rPr>
        <w:t xml:space="preserve"> i nadgleda potrebne parametre</w:t>
      </w:r>
      <w:r>
        <w:rPr>
          <w:rFonts w:ascii="Times New Roman" w:hAnsi="Times New Roman"/>
          <w:color w:val="auto"/>
          <w:lang w:val="sr-Latn-CS"/>
        </w:rPr>
        <w:t>,</w:t>
      </w:r>
      <w:r w:rsidRPr="00BA18E3">
        <w:rPr>
          <w:rFonts w:ascii="Times New Roman" w:hAnsi="Times New Roman"/>
          <w:color w:val="auto"/>
        </w:rPr>
        <w:t xml:space="preserve"> bilo da su oni analogni ili digitalni.</w:t>
      </w:r>
      <w:r>
        <w:rPr>
          <w:rFonts w:ascii="Times New Roman" w:hAnsi="Times New Roman"/>
          <w:color w:val="auto"/>
          <w:lang w:val="sr-Latn-CS"/>
        </w:rPr>
        <w:t xml:space="preserve"> </w:t>
      </w:r>
      <w:r w:rsidRPr="009E5F60">
        <w:rPr>
          <w:rFonts w:ascii="Times New Roman" w:hAnsi="Times New Roman"/>
          <w:color w:val="auto"/>
          <w:lang w:val="sr-Latn-CS"/>
        </w:rPr>
        <w:t xml:space="preserve">Implementacija </w:t>
      </w:r>
      <w:r w:rsidRPr="009E5F60">
        <w:rPr>
          <w:rFonts w:ascii="Times New Roman" w:hAnsi="Times New Roman"/>
          <w:color w:val="auto"/>
        </w:rPr>
        <w:t>sistem</w:t>
      </w:r>
      <w:r w:rsidRPr="009E5F60">
        <w:rPr>
          <w:rFonts w:ascii="Times New Roman" w:hAnsi="Times New Roman"/>
          <w:color w:val="auto"/>
          <w:lang w:val="sr-Latn-CS"/>
        </w:rPr>
        <w:t>a</w:t>
      </w:r>
      <w:r w:rsidRPr="009E5F60">
        <w:rPr>
          <w:rFonts w:ascii="Times New Roman" w:hAnsi="Times New Roman"/>
          <w:color w:val="auto"/>
        </w:rPr>
        <w:t xml:space="preserve"> za upravljanje SN mrežom</w:t>
      </w:r>
      <w:r w:rsidRPr="009E5F60">
        <w:rPr>
          <w:rFonts w:ascii="Times New Roman" w:hAnsi="Times New Roman"/>
          <w:color w:val="auto"/>
          <w:lang w:val="sr-Latn-CS"/>
        </w:rPr>
        <w:t xml:space="preserve"> vršena je na osnovu pre</w:t>
      </w:r>
      <w:r>
        <w:rPr>
          <w:rFonts w:ascii="Times New Roman" w:hAnsi="Times New Roman"/>
          <w:color w:val="auto"/>
          <w:lang w:val="sr-Latn-CS"/>
        </w:rPr>
        <w:t>t</w:t>
      </w:r>
      <w:r w:rsidRPr="009E5F60">
        <w:rPr>
          <w:rFonts w:ascii="Times New Roman" w:hAnsi="Times New Roman"/>
          <w:color w:val="auto"/>
          <w:lang w:val="sr-Latn-CS"/>
        </w:rPr>
        <w:t xml:space="preserve">hodno urađenih telekomunikacionih </w:t>
      </w:r>
      <w:r w:rsidRPr="009E5F60">
        <w:rPr>
          <w:rFonts w:ascii="Times New Roman" w:hAnsi="Times New Roman"/>
          <w:color w:val="auto"/>
        </w:rPr>
        <w:t>projek</w:t>
      </w:r>
      <w:r>
        <w:rPr>
          <w:rFonts w:ascii="Times New Roman" w:hAnsi="Times New Roman"/>
          <w:color w:val="auto"/>
          <w:lang w:val="sr-Latn-CS"/>
        </w:rPr>
        <w:t>a</w:t>
      </w:r>
      <w:r w:rsidRPr="009E5F60">
        <w:rPr>
          <w:rFonts w:ascii="Times New Roman" w:hAnsi="Times New Roman"/>
          <w:color w:val="auto"/>
        </w:rPr>
        <w:t>ta</w:t>
      </w:r>
      <w:r w:rsidRPr="009E5F60">
        <w:rPr>
          <w:rFonts w:ascii="Times New Roman" w:hAnsi="Times New Roman"/>
          <w:color w:val="auto"/>
          <w:lang w:val="sr-Latn-CS"/>
        </w:rPr>
        <w:t>.</w:t>
      </w:r>
      <w:r w:rsidRPr="009E5F60">
        <w:rPr>
          <w:rFonts w:ascii="Times New Roman" w:hAnsi="Times New Roman"/>
          <w:color w:val="auto"/>
        </w:rPr>
        <w:t xml:space="preserve"> </w:t>
      </w:r>
    </w:p>
    <w:p w:rsidR="00405770" w:rsidRPr="00FA6BA4" w:rsidRDefault="00405770" w:rsidP="00543731">
      <w:pPr>
        <w:pStyle w:val="NormalWeb"/>
        <w:shd w:val="clear" w:color="auto" w:fill="FFFFFF"/>
        <w:spacing w:before="0" w:beforeAutospacing="0" w:after="0" w:afterAutospacing="0" w:line="270" w:lineRule="atLeast"/>
        <w:jc w:val="both"/>
        <w:textAlignment w:val="baseline"/>
        <w:rPr>
          <w:rFonts w:ascii="Times New Roman" w:hAnsi="Times New Roman" w:cs="Times New Roman"/>
          <w:sz w:val="20"/>
          <w:szCs w:val="20"/>
          <w:bdr w:val="none" w:sz="0" w:space="0" w:color="auto" w:frame="1"/>
          <w:lang w:val="sr-Latn-CS"/>
        </w:rPr>
      </w:pPr>
      <w:r w:rsidRPr="00543731">
        <w:rPr>
          <w:rFonts w:ascii="Times New Roman" w:hAnsi="Times New Roman" w:cs="Times New Roman"/>
          <w:sz w:val="20"/>
          <w:szCs w:val="20"/>
          <w:bdr w:val="none" w:sz="0" w:space="0" w:color="auto" w:frame="1"/>
          <w:lang w:val="sr-Latn-CS"/>
        </w:rPr>
        <w:t>Ukupan broj rasklopnih naprava kojima se upravlja je 17, od čega su 12 rastavljači i 5 reklozeri. Ukupan broj lokatora kvarova je 66, od toga 42 sa SMS dojavom događaja i 24 sa lokalnom signalizacijom kvara, bez dojave.</w:t>
      </w:r>
      <w:r>
        <w:rPr>
          <w:rFonts w:ascii="Times New Roman" w:hAnsi="Times New Roman" w:cs="Times New Roman"/>
          <w:sz w:val="20"/>
          <w:szCs w:val="20"/>
          <w:bdr w:val="none" w:sz="0" w:space="0" w:color="auto" w:frame="1"/>
          <w:lang w:val="sr-Latn-CS"/>
        </w:rPr>
        <w:t xml:space="preserve"> Lokatori nisu implementirani u </w:t>
      </w:r>
      <w:r w:rsidRPr="00FA6BA4">
        <w:rPr>
          <w:rFonts w:ascii="Times New Roman" w:hAnsi="Times New Roman" w:cs="Times New Roman"/>
          <w:sz w:val="20"/>
          <w:szCs w:val="20"/>
          <w:bdr w:val="none" w:sz="0" w:space="0" w:color="auto" w:frame="1"/>
          <w:lang w:val="sr-Latn-CS"/>
        </w:rPr>
        <w:t>SCADA</w:t>
      </w:r>
      <w:r w:rsidRPr="00FA6BA4">
        <w:rPr>
          <w:rFonts w:ascii="Times New Roman" w:hAnsi="Times New Roman"/>
          <w:sz w:val="20"/>
          <w:szCs w:val="20"/>
          <w:lang w:val="sr-Latn-CS"/>
        </w:rPr>
        <w:t xml:space="preserve"> sistem za upravljanje SN mrežom</w:t>
      </w:r>
      <w:r>
        <w:rPr>
          <w:rFonts w:ascii="Times New Roman" w:hAnsi="Times New Roman"/>
          <w:sz w:val="20"/>
          <w:szCs w:val="20"/>
          <w:lang w:val="sr-Latn-CS"/>
        </w:rPr>
        <w:t>.</w:t>
      </w:r>
    </w:p>
    <w:p w:rsidR="00405770" w:rsidRDefault="00405770" w:rsidP="00CE7136">
      <w:pPr>
        <w:jc w:val="both"/>
        <w:rPr>
          <w:rFonts w:ascii="Times New Roman" w:hAnsi="Times New Roman"/>
          <w:bCs/>
          <w:color w:val="auto"/>
          <w:lang w:val="sr-Latn-CS"/>
        </w:rPr>
      </w:pPr>
      <w:r w:rsidRPr="00543731">
        <w:rPr>
          <w:rFonts w:ascii="Times New Roman" w:hAnsi="Times New Roman"/>
          <w:color w:val="auto"/>
          <w:bdr w:val="none" w:sz="0" w:space="0" w:color="auto" w:frame="1"/>
          <w:lang w:val="sr-Latn-CS"/>
        </w:rPr>
        <w:t xml:space="preserve">Pregled neisporučene električne energije po osnovu </w:t>
      </w:r>
      <w:r>
        <w:rPr>
          <w:rFonts w:ascii="Times New Roman" w:hAnsi="Times New Roman"/>
          <w:color w:val="auto"/>
          <w:bdr w:val="none" w:sz="0" w:space="0" w:color="auto" w:frame="1"/>
          <w:lang w:val="sr-Latn-CS"/>
        </w:rPr>
        <w:t>kvarova za konzumno područje od</w:t>
      </w:r>
      <w:r w:rsidRPr="00543731">
        <w:rPr>
          <w:rFonts w:ascii="Times New Roman" w:hAnsi="Times New Roman"/>
          <w:color w:val="auto"/>
          <w:bdr w:val="none" w:sz="0" w:space="0" w:color="auto" w:frame="1"/>
          <w:lang w:val="sr-Latn-CS"/>
        </w:rPr>
        <w:t xml:space="preserve"> 2500 km</w:t>
      </w:r>
      <w:r w:rsidRPr="00543731">
        <w:rPr>
          <w:rFonts w:ascii="Times New Roman" w:hAnsi="Times New Roman"/>
          <w:color w:val="auto"/>
          <w:bdr w:val="none" w:sz="0" w:space="0" w:color="auto" w:frame="1"/>
          <w:vertAlign w:val="superscript"/>
          <w:lang w:val="sr-Latn-CS"/>
        </w:rPr>
        <w:t>2</w:t>
      </w:r>
      <w:r w:rsidRPr="00543731">
        <w:rPr>
          <w:rFonts w:ascii="Times New Roman" w:hAnsi="Times New Roman"/>
          <w:color w:val="auto"/>
          <w:bdr w:val="none" w:sz="0" w:space="0" w:color="auto" w:frame="1"/>
          <w:lang w:val="sr-Latn-CS"/>
        </w:rPr>
        <w:t xml:space="preserve"> prikazan je na grafiku 1.</w:t>
      </w:r>
    </w:p>
    <w:p w:rsidR="00405770" w:rsidRPr="00543731" w:rsidRDefault="00405770" w:rsidP="00CE7136">
      <w:pPr>
        <w:jc w:val="both"/>
        <w:rPr>
          <w:rFonts w:ascii="Times New Roman" w:hAnsi="Times New Roman"/>
          <w:color w:val="auto"/>
          <w:bdr w:val="none" w:sz="0" w:space="0" w:color="auto" w:frame="1"/>
          <w:lang w:val="sr-Latn-CS"/>
        </w:rPr>
      </w:pPr>
      <w:r w:rsidRPr="00543731">
        <w:rPr>
          <w:rFonts w:ascii="Times New Roman" w:hAnsi="Times New Roman"/>
          <w:bCs/>
          <w:color w:val="auto"/>
          <w:lang w:val="sr-Latn-CS"/>
        </w:rPr>
        <w:t xml:space="preserve">Pregled vremena trajanja prekida po osnovu kvarova </w:t>
      </w:r>
      <w:r>
        <w:rPr>
          <w:rFonts w:ascii="Times New Roman" w:hAnsi="Times New Roman"/>
          <w:color w:val="auto"/>
          <w:bdr w:val="none" w:sz="0" w:space="0" w:color="auto" w:frame="1"/>
          <w:lang w:val="sr-Latn-CS"/>
        </w:rPr>
        <w:t>za konzumno područje od</w:t>
      </w:r>
      <w:r w:rsidRPr="00543731">
        <w:rPr>
          <w:rFonts w:ascii="Times New Roman" w:hAnsi="Times New Roman"/>
          <w:color w:val="auto"/>
          <w:bdr w:val="none" w:sz="0" w:space="0" w:color="auto" w:frame="1"/>
          <w:lang w:val="sr-Latn-CS"/>
        </w:rPr>
        <w:t xml:space="preserve"> 2500 km</w:t>
      </w:r>
      <w:r w:rsidRPr="00543731">
        <w:rPr>
          <w:rFonts w:ascii="Times New Roman" w:hAnsi="Times New Roman"/>
          <w:color w:val="auto"/>
          <w:bdr w:val="none" w:sz="0" w:space="0" w:color="auto" w:frame="1"/>
          <w:vertAlign w:val="superscript"/>
          <w:lang w:val="sr-Latn-CS"/>
        </w:rPr>
        <w:t>2</w:t>
      </w:r>
      <w:r w:rsidRPr="00543731">
        <w:rPr>
          <w:rFonts w:ascii="Times New Roman" w:hAnsi="Times New Roman"/>
          <w:bCs/>
          <w:color w:val="auto"/>
          <w:lang w:val="sr-Latn-CS"/>
        </w:rPr>
        <w:t xml:space="preserve"> prikazan je na grafiku</w:t>
      </w:r>
      <w:r>
        <w:rPr>
          <w:rFonts w:ascii="Times New Roman" w:hAnsi="Times New Roman"/>
          <w:bCs/>
          <w:color w:val="auto"/>
          <w:lang w:val="sr-Latn-CS"/>
        </w:rPr>
        <w:t xml:space="preserve"> 2</w:t>
      </w:r>
      <w:r w:rsidRPr="00543731">
        <w:rPr>
          <w:rFonts w:ascii="Times New Roman" w:hAnsi="Times New Roman"/>
          <w:bCs/>
          <w:color w:val="auto"/>
          <w:lang w:val="sr-Latn-CS"/>
        </w:rPr>
        <w:t>.</w:t>
      </w:r>
    </w:p>
    <w:p w:rsidR="00405770" w:rsidRPr="00047BF9" w:rsidRDefault="00DF5A6E" w:rsidP="00543731">
      <w:pPr>
        <w:tabs>
          <w:tab w:val="left" w:pos="2492"/>
        </w:tabs>
        <w:jc w:val="both"/>
      </w:pPr>
      <w:r>
        <w:rPr>
          <w:noProof/>
          <w:lang w:val="sr-Latn-RS" w:eastAsia="sr-Latn-RS"/>
        </w:rPr>
        <w:drawing>
          <wp:inline distT="0" distB="0" distL="0" distR="0">
            <wp:extent cx="2819400" cy="1530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0" cy="1530350"/>
                    </a:xfrm>
                    <a:prstGeom prst="rect">
                      <a:avLst/>
                    </a:prstGeom>
                    <a:noFill/>
                    <a:ln>
                      <a:noFill/>
                    </a:ln>
                  </pic:spPr>
                </pic:pic>
              </a:graphicData>
            </a:graphic>
          </wp:inline>
        </w:drawing>
      </w:r>
      <w:r>
        <w:rPr>
          <w:noProof/>
          <w:lang w:val="sr-Latn-RS" w:eastAsia="sr-Latn-RS"/>
        </w:rPr>
        <w:drawing>
          <wp:inline distT="0" distB="0" distL="0" distR="0">
            <wp:extent cx="2800350" cy="14859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0350" cy="1485900"/>
                    </a:xfrm>
                    <a:prstGeom prst="rect">
                      <a:avLst/>
                    </a:prstGeom>
                    <a:noFill/>
                    <a:ln>
                      <a:noFill/>
                    </a:ln>
                  </pic:spPr>
                </pic:pic>
              </a:graphicData>
            </a:graphic>
          </wp:inline>
        </w:drawing>
      </w:r>
    </w:p>
    <w:p w:rsidR="00405770" w:rsidRPr="00CE7136" w:rsidRDefault="00405770" w:rsidP="00CE7136">
      <w:pPr>
        <w:rPr>
          <w:rFonts w:ascii="Times New Roman" w:hAnsi="Times New Roman"/>
          <w:bCs/>
          <w:color w:val="auto"/>
          <w:lang w:val="sr-Latn-CS"/>
        </w:rPr>
      </w:pPr>
      <w:r>
        <w:rPr>
          <w:rFonts w:ascii="Times New Roman" w:hAnsi="Times New Roman"/>
          <w:bCs/>
          <w:color w:val="auto"/>
        </w:rPr>
        <w:tab/>
      </w:r>
      <w:r>
        <w:rPr>
          <w:rFonts w:ascii="Times New Roman" w:hAnsi="Times New Roman"/>
          <w:bCs/>
          <w:color w:val="auto"/>
        </w:rPr>
        <w:tab/>
      </w:r>
      <w:r>
        <w:rPr>
          <w:rFonts w:ascii="Times New Roman" w:hAnsi="Times New Roman"/>
          <w:bCs/>
          <w:color w:val="auto"/>
          <w:lang w:val="sr-Latn-CS"/>
        </w:rPr>
        <w:t xml:space="preserve">        Grafik 1.</w:t>
      </w:r>
      <w:r>
        <w:rPr>
          <w:rFonts w:ascii="Times New Roman" w:hAnsi="Times New Roman"/>
          <w:bCs/>
          <w:color w:val="auto"/>
          <w:lang w:val="sr-Latn-CS"/>
        </w:rPr>
        <w:tab/>
      </w:r>
      <w:r>
        <w:rPr>
          <w:rFonts w:ascii="Times New Roman" w:hAnsi="Times New Roman"/>
          <w:bCs/>
          <w:color w:val="auto"/>
          <w:lang w:val="sr-Latn-CS"/>
        </w:rPr>
        <w:tab/>
      </w:r>
      <w:r>
        <w:rPr>
          <w:rFonts w:ascii="Times New Roman" w:hAnsi="Times New Roman"/>
          <w:bCs/>
          <w:color w:val="auto"/>
          <w:lang w:val="sr-Latn-CS"/>
        </w:rPr>
        <w:tab/>
      </w:r>
      <w:r>
        <w:rPr>
          <w:rFonts w:ascii="Times New Roman" w:hAnsi="Times New Roman"/>
          <w:bCs/>
          <w:color w:val="auto"/>
          <w:lang w:val="sr-Latn-CS"/>
        </w:rPr>
        <w:tab/>
      </w:r>
      <w:r>
        <w:rPr>
          <w:rFonts w:ascii="Times New Roman" w:hAnsi="Times New Roman"/>
          <w:bCs/>
          <w:color w:val="auto"/>
          <w:lang w:val="sr-Latn-CS"/>
        </w:rPr>
        <w:tab/>
      </w:r>
      <w:r>
        <w:rPr>
          <w:rFonts w:ascii="Times New Roman" w:hAnsi="Times New Roman"/>
          <w:bCs/>
          <w:color w:val="auto"/>
          <w:lang w:val="sr-Latn-CS"/>
        </w:rPr>
        <w:tab/>
        <w:t>Grafik 2.</w:t>
      </w:r>
    </w:p>
    <w:p w:rsidR="00405770" w:rsidRDefault="00405770" w:rsidP="00CE7136">
      <w:pPr>
        <w:jc w:val="both"/>
        <w:rPr>
          <w:rFonts w:ascii="Times New Roman" w:hAnsi="Times New Roman"/>
          <w:bCs/>
          <w:color w:val="auto"/>
          <w:lang w:val="sr-Latn-CS"/>
        </w:rPr>
      </w:pPr>
    </w:p>
    <w:p w:rsidR="00405770" w:rsidRDefault="00405770" w:rsidP="005C5BD6">
      <w:pPr>
        <w:jc w:val="both"/>
        <w:rPr>
          <w:rFonts w:ascii="Times New Roman" w:hAnsi="Times New Roman"/>
          <w:bCs/>
          <w:color w:val="auto"/>
          <w:lang w:val="sr-Latn-CS"/>
        </w:rPr>
      </w:pPr>
      <w:r>
        <w:rPr>
          <w:rFonts w:ascii="Times New Roman" w:hAnsi="Times New Roman"/>
          <w:bCs/>
          <w:color w:val="auto"/>
          <w:lang w:val="sr-Latn-CS"/>
        </w:rPr>
        <w:t>Pregled koeficijenata SAIFI i SAIDI, za period 2009-2013.godina-konzumno područje oko 850 km</w:t>
      </w:r>
      <w:r>
        <w:rPr>
          <w:rFonts w:ascii="Times New Roman" w:hAnsi="Times New Roman"/>
          <w:bCs/>
          <w:color w:val="auto"/>
          <w:vertAlign w:val="superscript"/>
          <w:lang w:val="sr-Latn-CS"/>
        </w:rPr>
        <w:t xml:space="preserve">2 </w:t>
      </w:r>
      <w:r>
        <w:rPr>
          <w:rFonts w:ascii="Times New Roman" w:hAnsi="Times New Roman"/>
          <w:bCs/>
          <w:color w:val="auto"/>
          <w:lang w:val="sr-Latn-CS"/>
        </w:rPr>
        <w:t>na kome je ugrađen uređaj, prikazan je na grafiku 3.</w:t>
      </w:r>
    </w:p>
    <w:p w:rsidR="00405770" w:rsidRDefault="00405770" w:rsidP="005C5BD6">
      <w:pPr>
        <w:jc w:val="both"/>
        <w:rPr>
          <w:rFonts w:ascii="Times New Roman" w:hAnsi="Times New Roman"/>
          <w:bCs/>
          <w:color w:val="auto"/>
          <w:lang w:val="sr-Latn-CS"/>
        </w:rPr>
      </w:pPr>
    </w:p>
    <w:p w:rsidR="00405770" w:rsidRDefault="00DF5A6E" w:rsidP="00CE7136">
      <w:pPr>
        <w:jc w:val="center"/>
        <w:rPr>
          <w:rFonts w:ascii="Times New Roman" w:hAnsi="Times New Roman"/>
          <w:bCs/>
          <w:color w:val="auto"/>
          <w:lang w:val="sr-Latn-CS"/>
        </w:rPr>
      </w:pPr>
      <w:r>
        <w:rPr>
          <w:noProof/>
          <w:lang w:val="sr-Latn-RS" w:eastAsia="sr-Latn-RS"/>
        </w:rPr>
        <w:drawing>
          <wp:inline distT="0" distB="0" distL="0" distR="0">
            <wp:extent cx="4032250" cy="19240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2250" cy="1924050"/>
                    </a:xfrm>
                    <a:prstGeom prst="rect">
                      <a:avLst/>
                    </a:prstGeom>
                    <a:noFill/>
                    <a:ln>
                      <a:noFill/>
                    </a:ln>
                  </pic:spPr>
                </pic:pic>
              </a:graphicData>
            </a:graphic>
          </wp:inline>
        </w:drawing>
      </w:r>
    </w:p>
    <w:p w:rsidR="00405770" w:rsidRDefault="00405770" w:rsidP="001C011F">
      <w:pPr>
        <w:jc w:val="center"/>
        <w:rPr>
          <w:rFonts w:ascii="Times New Roman" w:hAnsi="Times New Roman"/>
          <w:bCs/>
          <w:color w:val="auto"/>
          <w:lang w:val="sr-Latn-CS"/>
        </w:rPr>
      </w:pPr>
    </w:p>
    <w:p w:rsidR="00405770" w:rsidRDefault="00405770" w:rsidP="001C011F">
      <w:pPr>
        <w:jc w:val="center"/>
        <w:rPr>
          <w:rFonts w:ascii="Times New Roman" w:hAnsi="Times New Roman"/>
          <w:bCs/>
          <w:color w:val="auto"/>
          <w:lang w:val="sr-Latn-CS"/>
        </w:rPr>
      </w:pPr>
      <w:r>
        <w:rPr>
          <w:rFonts w:ascii="Times New Roman" w:hAnsi="Times New Roman"/>
          <w:bCs/>
          <w:color w:val="auto"/>
          <w:lang w:val="sr-Latn-CS"/>
        </w:rPr>
        <w:t>Grafik 3.</w:t>
      </w:r>
    </w:p>
    <w:p w:rsidR="00405770" w:rsidRDefault="00405770" w:rsidP="001C011F">
      <w:pPr>
        <w:jc w:val="center"/>
        <w:rPr>
          <w:rFonts w:ascii="Times New Roman" w:hAnsi="Times New Roman"/>
          <w:bCs/>
          <w:color w:val="auto"/>
          <w:lang w:val="sr-Latn-CS"/>
        </w:rPr>
      </w:pPr>
    </w:p>
    <w:p w:rsidR="00405770" w:rsidRDefault="00405770" w:rsidP="005C5BD6">
      <w:pPr>
        <w:jc w:val="both"/>
        <w:rPr>
          <w:rFonts w:ascii="Times New Roman" w:hAnsi="Times New Roman"/>
          <w:bCs/>
          <w:color w:val="auto"/>
          <w:lang w:val="sr-Latn-CS"/>
        </w:rPr>
      </w:pPr>
    </w:p>
    <w:p w:rsidR="00405770" w:rsidRDefault="00405770" w:rsidP="005C5BD6">
      <w:pPr>
        <w:jc w:val="both"/>
        <w:rPr>
          <w:rFonts w:ascii="Times New Roman" w:hAnsi="Times New Roman"/>
          <w:b/>
          <w:bCs/>
          <w:color w:val="auto"/>
          <w:lang w:val="sr-Latn-CS"/>
        </w:rPr>
      </w:pPr>
    </w:p>
    <w:p w:rsidR="00405770" w:rsidRDefault="00405770" w:rsidP="005C5BD6">
      <w:pPr>
        <w:jc w:val="both"/>
        <w:rPr>
          <w:rFonts w:ascii="Times New Roman" w:hAnsi="Times New Roman"/>
          <w:b/>
          <w:bCs/>
          <w:color w:val="auto"/>
          <w:lang w:val="sr-Latn-CS"/>
        </w:rPr>
      </w:pPr>
    </w:p>
    <w:p w:rsidR="00405770" w:rsidRDefault="00405770" w:rsidP="005C5BD6">
      <w:pPr>
        <w:jc w:val="both"/>
        <w:rPr>
          <w:rFonts w:ascii="Times New Roman" w:hAnsi="Times New Roman"/>
          <w:b/>
          <w:bCs/>
          <w:color w:val="auto"/>
          <w:lang w:val="sr-Latn-CS"/>
        </w:rPr>
      </w:pPr>
    </w:p>
    <w:p w:rsidR="00405770" w:rsidRDefault="00405770" w:rsidP="005C5BD6">
      <w:pPr>
        <w:jc w:val="both"/>
        <w:rPr>
          <w:rFonts w:ascii="Times New Roman" w:hAnsi="Times New Roman"/>
          <w:b/>
          <w:bCs/>
          <w:color w:val="auto"/>
          <w:lang w:val="sr-Latn-CS"/>
        </w:rPr>
      </w:pPr>
    </w:p>
    <w:p w:rsidR="00405770" w:rsidRDefault="00405770" w:rsidP="005C5BD6">
      <w:pPr>
        <w:jc w:val="both"/>
        <w:rPr>
          <w:rFonts w:ascii="Times New Roman" w:hAnsi="Times New Roman"/>
          <w:b/>
          <w:bCs/>
          <w:color w:val="auto"/>
          <w:lang w:val="sr-Latn-CS"/>
        </w:rPr>
      </w:pPr>
    </w:p>
    <w:p w:rsidR="00405770" w:rsidRPr="003D57B0" w:rsidRDefault="00405770" w:rsidP="005C5BD6">
      <w:pPr>
        <w:jc w:val="both"/>
        <w:rPr>
          <w:rFonts w:ascii="Times New Roman" w:hAnsi="Times New Roman"/>
          <w:b/>
          <w:bCs/>
          <w:color w:val="auto"/>
          <w:lang w:val="sr-Latn-CS"/>
        </w:rPr>
      </w:pPr>
      <w:r w:rsidRPr="003D57B0">
        <w:rPr>
          <w:rFonts w:ascii="Times New Roman" w:hAnsi="Times New Roman"/>
          <w:b/>
          <w:bCs/>
          <w:color w:val="auto"/>
          <w:lang w:val="sr-Latn-CS"/>
        </w:rPr>
        <w:lastRenderedPageBreak/>
        <w:t>IMPLEMENTACIJA UREĐAJA</w:t>
      </w:r>
    </w:p>
    <w:p w:rsidR="00405770" w:rsidRPr="00D0016A" w:rsidRDefault="00405770" w:rsidP="005C5BD6">
      <w:pPr>
        <w:jc w:val="both"/>
        <w:rPr>
          <w:rFonts w:ascii="Times New Roman" w:hAnsi="Times New Roman"/>
          <w:bCs/>
          <w:color w:val="auto"/>
          <w:lang w:val="sr-Latn-CS"/>
        </w:rPr>
      </w:pPr>
    </w:p>
    <w:p w:rsidR="00405770" w:rsidRPr="00D0016A" w:rsidRDefault="00405770" w:rsidP="00691A31">
      <w:pPr>
        <w:ind w:right="-1134"/>
        <w:rPr>
          <w:rFonts w:ascii="Times New Roman" w:hAnsi="Times New Roman"/>
          <w:color w:val="auto"/>
          <w:lang w:val="sr-Latn-CS"/>
        </w:rPr>
      </w:pPr>
      <w:r w:rsidRPr="00D0016A">
        <w:rPr>
          <w:rFonts w:ascii="Times New Roman" w:hAnsi="Times New Roman"/>
          <w:color w:val="auto"/>
          <w:lang w:val="sr-Latn-CS"/>
        </w:rPr>
        <w:t>Prilikom određivanja mikrolokacije za ugradnju uređ</w:t>
      </w:r>
      <w:r>
        <w:rPr>
          <w:rFonts w:ascii="Times New Roman" w:hAnsi="Times New Roman"/>
          <w:color w:val="auto"/>
          <w:lang w:val="sr-Latn-CS"/>
        </w:rPr>
        <w:t>aja raz</w:t>
      </w:r>
      <w:r w:rsidRPr="00D0016A">
        <w:rPr>
          <w:rFonts w:ascii="Times New Roman" w:hAnsi="Times New Roman"/>
          <w:color w:val="auto"/>
          <w:lang w:val="sr-Latn-CS"/>
        </w:rPr>
        <w:t>matrani su sledeći kriterijumi:</w:t>
      </w:r>
    </w:p>
    <w:p w:rsidR="00405770" w:rsidRPr="00D0016A" w:rsidRDefault="00405770" w:rsidP="00691A31">
      <w:pPr>
        <w:numPr>
          <w:ilvl w:val="0"/>
          <w:numId w:val="21"/>
        </w:numPr>
        <w:ind w:right="-1134"/>
        <w:rPr>
          <w:rFonts w:ascii="Times New Roman" w:hAnsi="Times New Roman"/>
          <w:color w:val="auto"/>
          <w:lang w:val="sr-Latn-CS"/>
        </w:rPr>
      </w:pPr>
      <w:r w:rsidRPr="00D0016A">
        <w:rPr>
          <w:rFonts w:ascii="Times New Roman" w:hAnsi="Times New Roman"/>
          <w:color w:val="auto"/>
          <w:lang w:val="sr-Latn-CS"/>
        </w:rPr>
        <w:t>Broj i dužina trajanja prekida u mreži 10 kV u periodu 2009-2012.godina</w:t>
      </w:r>
    </w:p>
    <w:p w:rsidR="00405770" w:rsidRPr="00D0016A" w:rsidRDefault="00405770" w:rsidP="00691A31">
      <w:pPr>
        <w:numPr>
          <w:ilvl w:val="0"/>
          <w:numId w:val="21"/>
        </w:numPr>
        <w:ind w:right="-1134"/>
        <w:rPr>
          <w:rFonts w:ascii="Times New Roman" w:hAnsi="Times New Roman"/>
          <w:color w:val="auto"/>
        </w:rPr>
      </w:pPr>
      <w:r w:rsidRPr="00D0016A">
        <w:rPr>
          <w:rFonts w:ascii="Times New Roman" w:hAnsi="Times New Roman"/>
          <w:color w:val="auto"/>
          <w:lang w:val="ru-RU"/>
        </w:rPr>
        <w:t>Smanjenja vremena potrebnog za lokalizaciju mesta kvara u mreži 10 kV</w:t>
      </w:r>
    </w:p>
    <w:p w:rsidR="00405770" w:rsidRPr="00D0016A" w:rsidRDefault="00405770" w:rsidP="00691A31">
      <w:pPr>
        <w:numPr>
          <w:ilvl w:val="0"/>
          <w:numId w:val="21"/>
        </w:numPr>
        <w:ind w:right="-1134"/>
        <w:rPr>
          <w:rFonts w:ascii="Times New Roman" w:hAnsi="Times New Roman"/>
          <w:color w:val="auto"/>
        </w:rPr>
      </w:pPr>
      <w:r>
        <w:rPr>
          <w:rFonts w:ascii="Times New Roman" w:hAnsi="Times New Roman"/>
          <w:color w:val="auto"/>
          <w:lang w:val="ru-RU"/>
        </w:rPr>
        <w:t>Udaljenost</w:t>
      </w:r>
      <w:r w:rsidRPr="00D0016A">
        <w:rPr>
          <w:rFonts w:ascii="Times New Roman" w:hAnsi="Times New Roman"/>
          <w:color w:val="auto"/>
        </w:rPr>
        <w:t xml:space="preserve"> </w:t>
      </w:r>
      <w:r w:rsidRPr="00D0016A">
        <w:rPr>
          <w:rFonts w:ascii="Times New Roman" w:hAnsi="Times New Roman"/>
          <w:color w:val="auto"/>
          <w:lang w:val="ru-RU"/>
        </w:rPr>
        <w:t>mre</w:t>
      </w:r>
      <w:r w:rsidRPr="00D0016A">
        <w:rPr>
          <w:rFonts w:ascii="Times New Roman" w:hAnsi="Times New Roman"/>
          <w:color w:val="auto"/>
        </w:rPr>
        <w:t>ž</w:t>
      </w:r>
      <w:r w:rsidRPr="00D0016A">
        <w:rPr>
          <w:rFonts w:ascii="Times New Roman" w:hAnsi="Times New Roman"/>
          <w:color w:val="auto"/>
          <w:lang w:val="ru-RU"/>
        </w:rPr>
        <w:t>e</w:t>
      </w:r>
      <w:r w:rsidRPr="00D0016A">
        <w:rPr>
          <w:rFonts w:ascii="Times New Roman" w:hAnsi="Times New Roman"/>
          <w:color w:val="auto"/>
        </w:rPr>
        <w:t xml:space="preserve"> 10 </w:t>
      </w:r>
      <w:r w:rsidRPr="00D0016A">
        <w:rPr>
          <w:rFonts w:ascii="Times New Roman" w:hAnsi="Times New Roman"/>
          <w:color w:val="auto"/>
          <w:lang w:val="ru-RU"/>
        </w:rPr>
        <w:t>kV</w:t>
      </w:r>
      <w:r w:rsidRPr="00D0016A">
        <w:rPr>
          <w:rFonts w:ascii="Times New Roman" w:hAnsi="Times New Roman"/>
          <w:color w:val="auto"/>
        </w:rPr>
        <w:t xml:space="preserve"> </w:t>
      </w:r>
      <w:r w:rsidRPr="00D0016A">
        <w:rPr>
          <w:rFonts w:ascii="Times New Roman" w:hAnsi="Times New Roman"/>
          <w:color w:val="auto"/>
          <w:lang w:val="ru-RU"/>
        </w:rPr>
        <w:t>od</w:t>
      </w:r>
      <w:r w:rsidRPr="00D0016A">
        <w:rPr>
          <w:rFonts w:ascii="Times New Roman" w:hAnsi="Times New Roman"/>
          <w:color w:val="auto"/>
        </w:rPr>
        <w:t xml:space="preserve"> </w:t>
      </w:r>
      <w:r w:rsidRPr="00D0016A">
        <w:rPr>
          <w:rFonts w:ascii="Times New Roman" w:hAnsi="Times New Roman"/>
          <w:color w:val="auto"/>
          <w:lang w:val="sr-Latn-CS"/>
        </w:rPr>
        <w:t>područnog dispečerskog centra</w:t>
      </w:r>
      <w:r w:rsidRPr="00D0016A">
        <w:rPr>
          <w:rFonts w:ascii="Times New Roman" w:hAnsi="Times New Roman"/>
          <w:color w:val="auto"/>
        </w:rPr>
        <w:t xml:space="preserve"> </w:t>
      </w:r>
      <w:r w:rsidRPr="00D0016A">
        <w:rPr>
          <w:rFonts w:ascii="Times New Roman" w:hAnsi="Times New Roman"/>
          <w:color w:val="auto"/>
          <w:lang w:val="sr-Latn-CS"/>
        </w:rPr>
        <w:t>’’</w:t>
      </w:r>
      <w:r w:rsidRPr="00D0016A">
        <w:rPr>
          <w:rFonts w:ascii="Times New Roman" w:hAnsi="Times New Roman"/>
          <w:color w:val="auto"/>
          <w:lang w:val="ru-RU"/>
        </w:rPr>
        <w:t>Kru</w:t>
      </w:r>
      <w:r w:rsidRPr="00D0016A">
        <w:rPr>
          <w:rFonts w:ascii="Times New Roman" w:hAnsi="Times New Roman"/>
          <w:color w:val="auto"/>
        </w:rPr>
        <w:t>š</w:t>
      </w:r>
      <w:r w:rsidRPr="00D0016A">
        <w:rPr>
          <w:rFonts w:ascii="Times New Roman" w:hAnsi="Times New Roman"/>
          <w:color w:val="auto"/>
          <w:lang w:val="ru-RU"/>
        </w:rPr>
        <w:t>evac</w:t>
      </w:r>
      <w:r w:rsidRPr="00D0016A">
        <w:rPr>
          <w:rFonts w:ascii="Times New Roman" w:hAnsi="Times New Roman"/>
          <w:color w:val="auto"/>
          <w:lang w:val="sr-Latn-CS"/>
        </w:rPr>
        <w:t>’’</w:t>
      </w:r>
      <w:r w:rsidRPr="00D0016A">
        <w:rPr>
          <w:rFonts w:ascii="Times New Roman" w:hAnsi="Times New Roman"/>
          <w:color w:val="auto"/>
        </w:rPr>
        <w:t xml:space="preserve"> </w:t>
      </w:r>
    </w:p>
    <w:p w:rsidR="00405770" w:rsidRPr="002F3726" w:rsidRDefault="00405770" w:rsidP="00D0016A">
      <w:pPr>
        <w:numPr>
          <w:ilvl w:val="0"/>
          <w:numId w:val="21"/>
        </w:numPr>
        <w:ind w:right="-1134"/>
        <w:rPr>
          <w:rFonts w:ascii="Times New Roman" w:hAnsi="Times New Roman"/>
          <w:color w:val="auto"/>
        </w:rPr>
      </w:pPr>
      <w:r w:rsidRPr="00D0016A">
        <w:rPr>
          <w:rFonts w:ascii="Times New Roman" w:hAnsi="Times New Roman"/>
          <w:color w:val="auto"/>
        </w:rPr>
        <w:t>Postojeće</w:t>
      </w:r>
      <w:r>
        <w:rPr>
          <w:rFonts w:ascii="Times New Roman" w:hAnsi="Times New Roman"/>
          <w:color w:val="auto"/>
          <w:lang w:val="sr-Latn-CS"/>
        </w:rPr>
        <w:t xml:space="preserve"> stanje</w:t>
      </w:r>
      <w:r w:rsidRPr="00D0016A">
        <w:rPr>
          <w:rFonts w:ascii="Times New Roman" w:hAnsi="Times New Roman"/>
          <w:color w:val="auto"/>
          <w:lang w:val="sr-Latn-CS"/>
        </w:rPr>
        <w:t xml:space="preserve"> u</w:t>
      </w:r>
      <w:r w:rsidRPr="00D0016A">
        <w:rPr>
          <w:rFonts w:ascii="Times New Roman" w:hAnsi="Times New Roman"/>
          <w:color w:val="auto"/>
        </w:rPr>
        <w:t xml:space="preserve"> automatizacij</w:t>
      </w:r>
      <w:r w:rsidRPr="00D0016A">
        <w:rPr>
          <w:rFonts w:ascii="Times New Roman" w:hAnsi="Times New Roman"/>
          <w:color w:val="auto"/>
          <w:lang w:val="sr-Latn-CS"/>
        </w:rPr>
        <w:t>i</w:t>
      </w:r>
      <w:r w:rsidRPr="00D0016A">
        <w:rPr>
          <w:rFonts w:ascii="Times New Roman" w:hAnsi="Times New Roman"/>
          <w:color w:val="auto"/>
        </w:rPr>
        <w:t xml:space="preserve"> TS 35/10 </w:t>
      </w:r>
      <w:r w:rsidRPr="00D0016A">
        <w:rPr>
          <w:rFonts w:ascii="Times New Roman" w:hAnsi="Times New Roman"/>
          <w:color w:val="auto"/>
          <w:lang w:val="sr-Latn-CS"/>
        </w:rPr>
        <w:t>kV</w:t>
      </w:r>
    </w:p>
    <w:p w:rsidR="00405770" w:rsidRPr="00F036C8" w:rsidRDefault="00405770" w:rsidP="00D0016A">
      <w:pPr>
        <w:numPr>
          <w:ilvl w:val="0"/>
          <w:numId w:val="21"/>
        </w:numPr>
        <w:ind w:right="-1134"/>
        <w:rPr>
          <w:rFonts w:ascii="Times New Roman" w:hAnsi="Times New Roman"/>
          <w:color w:val="auto"/>
        </w:rPr>
      </w:pPr>
      <w:r>
        <w:rPr>
          <w:rFonts w:ascii="Times New Roman" w:hAnsi="Times New Roman"/>
          <w:color w:val="auto"/>
          <w:lang w:val="sr-Latn-CS"/>
        </w:rPr>
        <w:t>Uzemljenje neutralne tačke 10 kV</w:t>
      </w:r>
    </w:p>
    <w:p w:rsidR="00405770" w:rsidRPr="00D0016A" w:rsidRDefault="00405770" w:rsidP="00D0016A">
      <w:pPr>
        <w:ind w:right="-1134"/>
        <w:rPr>
          <w:rFonts w:ascii="Times New Roman" w:hAnsi="Times New Roman"/>
          <w:color w:val="auto"/>
        </w:rPr>
      </w:pPr>
      <w:r>
        <w:rPr>
          <w:rFonts w:ascii="Times New Roman" w:hAnsi="Times New Roman"/>
          <w:color w:val="auto"/>
          <w:lang w:val="sr-Latn-CS"/>
        </w:rPr>
        <w:t>Razmatrane</w:t>
      </w:r>
      <w:r w:rsidRPr="00D0016A">
        <w:rPr>
          <w:rFonts w:ascii="Times New Roman" w:hAnsi="Times New Roman"/>
          <w:color w:val="auto"/>
          <w:lang w:val="sr-Latn-CS"/>
        </w:rPr>
        <w:t xml:space="preserve"> su</w:t>
      </w:r>
      <w:r>
        <w:rPr>
          <w:rFonts w:ascii="Times New Roman" w:hAnsi="Times New Roman"/>
          <w:color w:val="auto"/>
          <w:lang w:val="sr-Latn-CS"/>
        </w:rPr>
        <w:t xml:space="preserve"> mikrolokacije na 5</w:t>
      </w:r>
      <w:r w:rsidRPr="00D0016A">
        <w:rPr>
          <w:rFonts w:ascii="Times New Roman" w:hAnsi="Times New Roman"/>
          <w:color w:val="auto"/>
          <w:lang w:val="sr-Latn-CS"/>
        </w:rPr>
        <w:t xml:space="preserve"> voda 10 kV i to:</w:t>
      </w:r>
    </w:p>
    <w:p w:rsidR="00405770" w:rsidRPr="00D0016A" w:rsidRDefault="00405770" w:rsidP="00D0016A">
      <w:pPr>
        <w:numPr>
          <w:ilvl w:val="0"/>
          <w:numId w:val="22"/>
        </w:numPr>
        <w:rPr>
          <w:rFonts w:ascii="Times New Roman" w:hAnsi="Times New Roman"/>
          <w:color w:val="auto"/>
        </w:rPr>
      </w:pPr>
      <w:r>
        <w:rPr>
          <w:rFonts w:ascii="Times New Roman" w:hAnsi="Times New Roman"/>
          <w:color w:val="auto"/>
        </w:rPr>
        <w:t xml:space="preserve">Izvod 10 kV </w:t>
      </w:r>
      <w:r>
        <w:rPr>
          <w:rFonts w:ascii="Times New Roman" w:hAnsi="Times New Roman"/>
          <w:color w:val="auto"/>
          <w:lang w:val="sr-Latn-CS"/>
        </w:rPr>
        <w:t>’’</w:t>
      </w:r>
      <w:r>
        <w:rPr>
          <w:rFonts w:ascii="Times New Roman" w:hAnsi="Times New Roman"/>
          <w:color w:val="auto"/>
        </w:rPr>
        <w:t>Jasika</w:t>
      </w:r>
      <w:r>
        <w:rPr>
          <w:rFonts w:ascii="Times New Roman" w:hAnsi="Times New Roman"/>
          <w:color w:val="auto"/>
          <w:lang w:val="sr-Latn-CS"/>
        </w:rPr>
        <w:t>’’</w:t>
      </w:r>
      <w:r>
        <w:rPr>
          <w:rFonts w:ascii="Times New Roman" w:hAnsi="Times New Roman"/>
          <w:color w:val="auto"/>
        </w:rPr>
        <w:t xml:space="preserve">, </w:t>
      </w:r>
      <w:r>
        <w:rPr>
          <w:rFonts w:ascii="Times New Roman" w:hAnsi="Times New Roman"/>
          <w:color w:val="auto"/>
          <w:lang w:val="sr-Latn-CS"/>
        </w:rPr>
        <w:t>mikrolokacija-</w:t>
      </w:r>
      <w:r w:rsidRPr="00D0016A">
        <w:rPr>
          <w:rFonts w:ascii="Times New Roman" w:hAnsi="Times New Roman"/>
          <w:color w:val="auto"/>
        </w:rPr>
        <w:t>GPS koordinate</w:t>
      </w:r>
      <w:r>
        <w:rPr>
          <w:rFonts w:ascii="Times New Roman" w:hAnsi="Times New Roman"/>
          <w:color w:val="auto"/>
          <w:lang w:val="sr-Latn-CS"/>
        </w:rPr>
        <w:t xml:space="preserve"> 43</w:t>
      </w:r>
      <w:r>
        <w:rPr>
          <w:rFonts w:ascii="Times New Roman" w:hAnsi="Times New Roman"/>
          <w:color w:val="auto"/>
          <w:vertAlign w:val="superscript"/>
          <w:lang w:val="sr-Latn-CS"/>
        </w:rPr>
        <w:t>0</w:t>
      </w:r>
      <w:r>
        <w:rPr>
          <w:rFonts w:ascii="Times New Roman" w:hAnsi="Times New Roman"/>
          <w:color w:val="auto"/>
          <w:lang w:val="sr-Latn-CS"/>
        </w:rPr>
        <w:t xml:space="preserve"> 40</w:t>
      </w:r>
      <w:r>
        <w:rPr>
          <w:rFonts w:ascii="Times New Roman" w:hAnsi="Times New Roman"/>
          <w:color w:val="auto"/>
          <w:vertAlign w:val="superscript"/>
          <w:lang w:val="sr-Latn-CS"/>
        </w:rPr>
        <w:t>’</w:t>
      </w:r>
      <w:r>
        <w:rPr>
          <w:rFonts w:ascii="Times New Roman" w:hAnsi="Times New Roman"/>
          <w:color w:val="auto"/>
          <w:lang w:val="sr-Latn-CS"/>
        </w:rPr>
        <w:t xml:space="preserve"> 42</w:t>
      </w:r>
      <w:r>
        <w:rPr>
          <w:rFonts w:ascii="Times New Roman" w:hAnsi="Times New Roman"/>
          <w:color w:val="auto"/>
          <w:vertAlign w:val="superscript"/>
          <w:lang w:val="sr-Latn-CS"/>
        </w:rPr>
        <w:t>’’</w:t>
      </w:r>
      <w:r>
        <w:rPr>
          <w:rFonts w:ascii="Times New Roman" w:hAnsi="Times New Roman"/>
          <w:color w:val="auto"/>
          <w:lang w:val="sr-Latn-CS"/>
        </w:rPr>
        <w:t xml:space="preserve"> N, 21</w:t>
      </w:r>
      <w:r>
        <w:rPr>
          <w:rFonts w:ascii="Times New Roman" w:hAnsi="Times New Roman"/>
          <w:color w:val="auto"/>
          <w:vertAlign w:val="superscript"/>
          <w:lang w:val="sr-Latn-CS"/>
        </w:rPr>
        <w:t>0</w:t>
      </w:r>
      <w:r>
        <w:rPr>
          <w:rFonts w:ascii="Times New Roman" w:hAnsi="Times New Roman"/>
          <w:color w:val="auto"/>
          <w:lang w:val="sr-Latn-CS"/>
        </w:rPr>
        <w:t xml:space="preserve"> 16</w:t>
      </w:r>
      <w:r>
        <w:rPr>
          <w:rFonts w:ascii="Times New Roman" w:hAnsi="Times New Roman"/>
          <w:color w:val="auto"/>
          <w:vertAlign w:val="superscript"/>
          <w:lang w:val="sr-Latn-CS"/>
        </w:rPr>
        <w:t>’</w:t>
      </w:r>
      <w:r>
        <w:rPr>
          <w:rFonts w:ascii="Times New Roman" w:hAnsi="Times New Roman"/>
          <w:color w:val="auto"/>
          <w:lang w:val="sr-Latn-CS"/>
        </w:rPr>
        <w:t xml:space="preserve"> 27’’ E</w:t>
      </w:r>
      <w:r w:rsidRPr="00D0016A">
        <w:rPr>
          <w:rFonts w:ascii="Times New Roman" w:hAnsi="Times New Roman"/>
          <w:color w:val="auto"/>
        </w:rPr>
        <w:t xml:space="preserve"> </w:t>
      </w:r>
    </w:p>
    <w:p w:rsidR="00405770" w:rsidRPr="008C79A0" w:rsidRDefault="00405770" w:rsidP="008C79A0">
      <w:pPr>
        <w:numPr>
          <w:ilvl w:val="0"/>
          <w:numId w:val="22"/>
        </w:numPr>
        <w:rPr>
          <w:rFonts w:ascii="Times New Roman" w:hAnsi="Times New Roman"/>
          <w:color w:val="auto"/>
        </w:rPr>
      </w:pPr>
      <w:r>
        <w:rPr>
          <w:rFonts w:ascii="Times New Roman" w:hAnsi="Times New Roman"/>
          <w:color w:val="auto"/>
        </w:rPr>
        <w:t>Izvod 10 kV</w:t>
      </w:r>
      <w:r>
        <w:rPr>
          <w:rFonts w:ascii="Times New Roman" w:hAnsi="Times New Roman"/>
          <w:color w:val="auto"/>
          <w:lang w:val="sr-Latn-CS"/>
        </w:rPr>
        <w:t xml:space="preserve"> ’’</w:t>
      </w:r>
      <w:r>
        <w:rPr>
          <w:rFonts w:ascii="Times New Roman" w:hAnsi="Times New Roman"/>
          <w:color w:val="auto"/>
        </w:rPr>
        <w:t>Đunis“</w:t>
      </w:r>
      <w:r w:rsidRPr="00D0016A">
        <w:rPr>
          <w:rFonts w:ascii="Times New Roman" w:hAnsi="Times New Roman"/>
          <w:color w:val="auto"/>
        </w:rPr>
        <w:t xml:space="preserve">, </w:t>
      </w:r>
      <w:r>
        <w:rPr>
          <w:rFonts w:ascii="Times New Roman" w:hAnsi="Times New Roman"/>
          <w:color w:val="auto"/>
          <w:lang w:val="sr-Latn-CS"/>
        </w:rPr>
        <w:t>mikrolokacija-</w:t>
      </w:r>
      <w:r w:rsidRPr="00D0016A">
        <w:rPr>
          <w:rFonts w:ascii="Times New Roman" w:hAnsi="Times New Roman"/>
          <w:color w:val="auto"/>
        </w:rPr>
        <w:t>GPS koordinate</w:t>
      </w:r>
      <w:r>
        <w:rPr>
          <w:rFonts w:ascii="Times New Roman" w:hAnsi="Times New Roman"/>
          <w:color w:val="auto"/>
          <w:lang w:val="sr-Latn-CS"/>
        </w:rPr>
        <w:t xml:space="preserve"> 43</w:t>
      </w:r>
      <w:r>
        <w:rPr>
          <w:rFonts w:ascii="Times New Roman" w:hAnsi="Times New Roman"/>
          <w:color w:val="auto"/>
          <w:vertAlign w:val="superscript"/>
          <w:lang w:val="sr-Latn-CS"/>
        </w:rPr>
        <w:t>0</w:t>
      </w:r>
      <w:r>
        <w:rPr>
          <w:rFonts w:ascii="Times New Roman" w:hAnsi="Times New Roman"/>
          <w:color w:val="auto"/>
          <w:lang w:val="sr-Latn-CS"/>
        </w:rPr>
        <w:t xml:space="preserve"> 34</w:t>
      </w:r>
      <w:r>
        <w:rPr>
          <w:rFonts w:ascii="Times New Roman" w:hAnsi="Times New Roman"/>
          <w:color w:val="auto"/>
          <w:vertAlign w:val="superscript"/>
          <w:lang w:val="sr-Latn-CS"/>
        </w:rPr>
        <w:t>’</w:t>
      </w:r>
      <w:r>
        <w:rPr>
          <w:rFonts w:ascii="Times New Roman" w:hAnsi="Times New Roman"/>
          <w:color w:val="auto"/>
          <w:lang w:val="sr-Latn-CS"/>
        </w:rPr>
        <w:t xml:space="preserve"> 16</w:t>
      </w:r>
      <w:r>
        <w:rPr>
          <w:rFonts w:ascii="Times New Roman" w:hAnsi="Times New Roman"/>
          <w:color w:val="auto"/>
          <w:vertAlign w:val="superscript"/>
          <w:lang w:val="sr-Latn-CS"/>
        </w:rPr>
        <w:t>’’</w:t>
      </w:r>
      <w:r>
        <w:rPr>
          <w:rFonts w:ascii="Times New Roman" w:hAnsi="Times New Roman"/>
          <w:color w:val="auto"/>
          <w:lang w:val="sr-Latn-CS"/>
        </w:rPr>
        <w:t xml:space="preserve"> N, 21</w:t>
      </w:r>
      <w:r>
        <w:rPr>
          <w:rFonts w:ascii="Times New Roman" w:hAnsi="Times New Roman"/>
          <w:color w:val="auto"/>
          <w:vertAlign w:val="superscript"/>
          <w:lang w:val="sr-Latn-CS"/>
        </w:rPr>
        <w:t>0</w:t>
      </w:r>
      <w:r>
        <w:rPr>
          <w:rFonts w:ascii="Times New Roman" w:hAnsi="Times New Roman"/>
          <w:color w:val="auto"/>
          <w:lang w:val="sr-Latn-CS"/>
        </w:rPr>
        <w:t xml:space="preserve"> 29</w:t>
      </w:r>
      <w:r>
        <w:rPr>
          <w:rFonts w:ascii="Times New Roman" w:hAnsi="Times New Roman"/>
          <w:color w:val="auto"/>
          <w:vertAlign w:val="superscript"/>
          <w:lang w:val="sr-Latn-CS"/>
        </w:rPr>
        <w:t>’</w:t>
      </w:r>
      <w:r>
        <w:rPr>
          <w:rFonts w:ascii="Times New Roman" w:hAnsi="Times New Roman"/>
          <w:color w:val="auto"/>
          <w:lang w:val="sr-Latn-CS"/>
        </w:rPr>
        <w:t xml:space="preserve"> 55’’ E</w:t>
      </w:r>
    </w:p>
    <w:p w:rsidR="00405770" w:rsidRPr="00D0016A" w:rsidRDefault="00405770" w:rsidP="008C79A0">
      <w:pPr>
        <w:numPr>
          <w:ilvl w:val="0"/>
          <w:numId w:val="22"/>
        </w:numPr>
        <w:rPr>
          <w:rFonts w:ascii="Times New Roman" w:hAnsi="Times New Roman"/>
          <w:color w:val="auto"/>
        </w:rPr>
      </w:pPr>
      <w:r>
        <w:rPr>
          <w:rFonts w:ascii="Times New Roman" w:hAnsi="Times New Roman"/>
          <w:color w:val="auto"/>
        </w:rPr>
        <w:t>Izvod 10 kV</w:t>
      </w:r>
      <w:r>
        <w:rPr>
          <w:rFonts w:ascii="Times New Roman" w:hAnsi="Times New Roman"/>
          <w:color w:val="auto"/>
          <w:lang w:val="sr-Latn-CS"/>
        </w:rPr>
        <w:t xml:space="preserve"> ’’</w:t>
      </w:r>
      <w:r w:rsidRPr="00D0016A">
        <w:rPr>
          <w:rFonts w:ascii="Times New Roman" w:hAnsi="Times New Roman"/>
          <w:color w:val="auto"/>
        </w:rPr>
        <w:t>Dedina 4-Merima“</w:t>
      </w:r>
      <w:r>
        <w:rPr>
          <w:rFonts w:ascii="Times New Roman" w:hAnsi="Times New Roman"/>
          <w:color w:val="auto"/>
        </w:rPr>
        <w:t xml:space="preserve">, </w:t>
      </w:r>
      <w:r>
        <w:rPr>
          <w:rFonts w:ascii="Times New Roman" w:hAnsi="Times New Roman"/>
          <w:color w:val="auto"/>
          <w:lang w:val="sr-Latn-CS"/>
        </w:rPr>
        <w:t>mikrolokacija-</w:t>
      </w:r>
      <w:r>
        <w:rPr>
          <w:rFonts w:ascii="Times New Roman" w:hAnsi="Times New Roman"/>
          <w:color w:val="auto"/>
        </w:rPr>
        <w:t>GPS koordinate</w:t>
      </w:r>
      <w:r w:rsidRPr="00D0016A">
        <w:rPr>
          <w:rFonts w:ascii="Times New Roman" w:hAnsi="Times New Roman"/>
          <w:color w:val="auto"/>
        </w:rPr>
        <w:t xml:space="preserve"> </w:t>
      </w:r>
      <w:r>
        <w:rPr>
          <w:rFonts w:ascii="Times New Roman" w:hAnsi="Times New Roman"/>
          <w:color w:val="auto"/>
          <w:lang w:val="sr-Latn-CS"/>
        </w:rPr>
        <w:t>43</w:t>
      </w:r>
      <w:r>
        <w:rPr>
          <w:rFonts w:ascii="Times New Roman" w:hAnsi="Times New Roman"/>
          <w:color w:val="auto"/>
          <w:vertAlign w:val="superscript"/>
          <w:lang w:val="sr-Latn-CS"/>
        </w:rPr>
        <w:t>0</w:t>
      </w:r>
      <w:r>
        <w:rPr>
          <w:rFonts w:ascii="Times New Roman" w:hAnsi="Times New Roman"/>
          <w:color w:val="auto"/>
          <w:lang w:val="sr-Latn-CS"/>
        </w:rPr>
        <w:t xml:space="preserve"> 35</w:t>
      </w:r>
      <w:r>
        <w:rPr>
          <w:rFonts w:ascii="Times New Roman" w:hAnsi="Times New Roman"/>
          <w:color w:val="auto"/>
          <w:vertAlign w:val="superscript"/>
          <w:lang w:val="sr-Latn-CS"/>
        </w:rPr>
        <w:t>’</w:t>
      </w:r>
      <w:r>
        <w:rPr>
          <w:rFonts w:ascii="Times New Roman" w:hAnsi="Times New Roman"/>
          <w:color w:val="auto"/>
          <w:lang w:val="sr-Latn-CS"/>
        </w:rPr>
        <w:t xml:space="preserve"> 36</w:t>
      </w:r>
      <w:r>
        <w:rPr>
          <w:rFonts w:ascii="Times New Roman" w:hAnsi="Times New Roman"/>
          <w:color w:val="auto"/>
          <w:vertAlign w:val="superscript"/>
          <w:lang w:val="sr-Latn-CS"/>
        </w:rPr>
        <w:t>’’</w:t>
      </w:r>
      <w:r>
        <w:rPr>
          <w:rFonts w:ascii="Times New Roman" w:hAnsi="Times New Roman"/>
          <w:color w:val="auto"/>
          <w:lang w:val="sr-Latn-CS"/>
        </w:rPr>
        <w:t xml:space="preserve"> N, 21</w:t>
      </w:r>
      <w:r>
        <w:rPr>
          <w:rFonts w:ascii="Times New Roman" w:hAnsi="Times New Roman"/>
          <w:color w:val="auto"/>
          <w:vertAlign w:val="superscript"/>
          <w:lang w:val="sr-Latn-CS"/>
        </w:rPr>
        <w:t>0</w:t>
      </w:r>
      <w:r>
        <w:rPr>
          <w:rFonts w:ascii="Times New Roman" w:hAnsi="Times New Roman"/>
          <w:color w:val="auto"/>
          <w:lang w:val="sr-Latn-CS"/>
        </w:rPr>
        <w:t xml:space="preserve"> 22</w:t>
      </w:r>
      <w:r>
        <w:rPr>
          <w:rFonts w:ascii="Times New Roman" w:hAnsi="Times New Roman"/>
          <w:color w:val="auto"/>
          <w:vertAlign w:val="superscript"/>
          <w:lang w:val="sr-Latn-CS"/>
        </w:rPr>
        <w:t>’</w:t>
      </w:r>
      <w:r>
        <w:rPr>
          <w:rFonts w:ascii="Times New Roman" w:hAnsi="Times New Roman"/>
          <w:color w:val="auto"/>
          <w:lang w:val="sr-Latn-CS"/>
        </w:rPr>
        <w:t xml:space="preserve"> 17’’ E</w:t>
      </w:r>
    </w:p>
    <w:p w:rsidR="00405770" w:rsidRPr="00F036C8" w:rsidRDefault="00405770" w:rsidP="008C79A0">
      <w:pPr>
        <w:numPr>
          <w:ilvl w:val="0"/>
          <w:numId w:val="22"/>
        </w:numPr>
        <w:rPr>
          <w:rFonts w:ascii="Times New Roman" w:hAnsi="Times New Roman"/>
          <w:color w:val="auto"/>
        </w:rPr>
      </w:pPr>
      <w:r>
        <w:rPr>
          <w:rFonts w:ascii="Times New Roman" w:hAnsi="Times New Roman"/>
          <w:color w:val="auto"/>
        </w:rPr>
        <w:t xml:space="preserve">Izvod 10 kV </w:t>
      </w:r>
      <w:r>
        <w:rPr>
          <w:rFonts w:ascii="Times New Roman" w:hAnsi="Times New Roman"/>
          <w:color w:val="auto"/>
          <w:lang w:val="sr-Latn-CS"/>
        </w:rPr>
        <w:t>’’</w:t>
      </w:r>
      <w:r w:rsidRPr="00D0016A">
        <w:rPr>
          <w:rFonts w:ascii="Times New Roman" w:hAnsi="Times New Roman"/>
          <w:color w:val="auto"/>
        </w:rPr>
        <w:t>Kukljin 2</w:t>
      </w:r>
      <w:r>
        <w:rPr>
          <w:rFonts w:ascii="Times New Roman" w:hAnsi="Times New Roman"/>
          <w:color w:val="auto"/>
        </w:rPr>
        <w:t xml:space="preserve">“, </w:t>
      </w:r>
      <w:r>
        <w:rPr>
          <w:rFonts w:ascii="Times New Roman" w:hAnsi="Times New Roman"/>
          <w:color w:val="auto"/>
          <w:lang w:val="sr-Latn-CS"/>
        </w:rPr>
        <w:t>mikrolokacija-</w:t>
      </w:r>
      <w:r w:rsidRPr="00D0016A">
        <w:rPr>
          <w:rFonts w:ascii="Times New Roman" w:hAnsi="Times New Roman"/>
          <w:color w:val="auto"/>
        </w:rPr>
        <w:t>G</w:t>
      </w:r>
      <w:r>
        <w:rPr>
          <w:rFonts w:ascii="Times New Roman" w:hAnsi="Times New Roman"/>
          <w:color w:val="auto"/>
        </w:rPr>
        <w:t>PS koordinate</w:t>
      </w:r>
      <w:r w:rsidRPr="00D0016A">
        <w:rPr>
          <w:rFonts w:ascii="Times New Roman" w:hAnsi="Times New Roman"/>
          <w:color w:val="auto"/>
        </w:rPr>
        <w:t xml:space="preserve"> </w:t>
      </w:r>
      <w:r>
        <w:rPr>
          <w:rFonts w:ascii="Times New Roman" w:hAnsi="Times New Roman"/>
          <w:color w:val="auto"/>
          <w:lang w:val="sr-Latn-CS"/>
        </w:rPr>
        <w:t>43</w:t>
      </w:r>
      <w:r>
        <w:rPr>
          <w:rFonts w:ascii="Times New Roman" w:hAnsi="Times New Roman"/>
          <w:color w:val="auto"/>
          <w:vertAlign w:val="superscript"/>
          <w:lang w:val="sr-Latn-CS"/>
        </w:rPr>
        <w:t>0</w:t>
      </w:r>
      <w:r>
        <w:rPr>
          <w:rFonts w:ascii="Times New Roman" w:hAnsi="Times New Roman"/>
          <w:color w:val="auto"/>
          <w:lang w:val="sr-Latn-CS"/>
        </w:rPr>
        <w:t xml:space="preserve"> 37</w:t>
      </w:r>
      <w:r>
        <w:rPr>
          <w:rFonts w:ascii="Times New Roman" w:hAnsi="Times New Roman"/>
          <w:color w:val="auto"/>
          <w:vertAlign w:val="superscript"/>
          <w:lang w:val="sr-Latn-CS"/>
        </w:rPr>
        <w:t>’</w:t>
      </w:r>
      <w:r>
        <w:rPr>
          <w:rFonts w:ascii="Times New Roman" w:hAnsi="Times New Roman"/>
          <w:color w:val="auto"/>
          <w:lang w:val="sr-Latn-CS"/>
        </w:rPr>
        <w:t xml:space="preserve"> 55</w:t>
      </w:r>
      <w:r>
        <w:rPr>
          <w:rFonts w:ascii="Times New Roman" w:hAnsi="Times New Roman"/>
          <w:color w:val="auto"/>
          <w:vertAlign w:val="superscript"/>
          <w:lang w:val="sr-Latn-CS"/>
        </w:rPr>
        <w:t>’’</w:t>
      </w:r>
      <w:r>
        <w:rPr>
          <w:rFonts w:ascii="Times New Roman" w:hAnsi="Times New Roman"/>
          <w:color w:val="auto"/>
          <w:lang w:val="sr-Latn-CS"/>
        </w:rPr>
        <w:t xml:space="preserve"> N, 21</w:t>
      </w:r>
      <w:r>
        <w:rPr>
          <w:rFonts w:ascii="Times New Roman" w:hAnsi="Times New Roman"/>
          <w:color w:val="auto"/>
          <w:vertAlign w:val="superscript"/>
          <w:lang w:val="sr-Latn-CS"/>
        </w:rPr>
        <w:t>0</w:t>
      </w:r>
      <w:r>
        <w:rPr>
          <w:rFonts w:ascii="Times New Roman" w:hAnsi="Times New Roman"/>
          <w:color w:val="auto"/>
          <w:lang w:val="sr-Latn-CS"/>
        </w:rPr>
        <w:t xml:space="preserve"> 16</w:t>
      </w:r>
      <w:r>
        <w:rPr>
          <w:rFonts w:ascii="Times New Roman" w:hAnsi="Times New Roman"/>
          <w:color w:val="auto"/>
          <w:vertAlign w:val="superscript"/>
          <w:lang w:val="sr-Latn-CS"/>
        </w:rPr>
        <w:t>’</w:t>
      </w:r>
      <w:r>
        <w:rPr>
          <w:rFonts w:ascii="Times New Roman" w:hAnsi="Times New Roman"/>
          <w:color w:val="auto"/>
          <w:lang w:val="sr-Latn-CS"/>
        </w:rPr>
        <w:t xml:space="preserve"> 30’’ E</w:t>
      </w:r>
    </w:p>
    <w:p w:rsidR="00405770" w:rsidRPr="00037C37" w:rsidRDefault="00405770" w:rsidP="00D0016A">
      <w:pPr>
        <w:numPr>
          <w:ilvl w:val="0"/>
          <w:numId w:val="22"/>
        </w:numPr>
        <w:rPr>
          <w:rFonts w:ascii="Times New Roman" w:hAnsi="Times New Roman"/>
          <w:color w:val="auto"/>
        </w:rPr>
      </w:pPr>
      <w:r>
        <w:rPr>
          <w:rFonts w:ascii="Times New Roman" w:hAnsi="Times New Roman"/>
          <w:color w:val="auto"/>
        </w:rPr>
        <w:t xml:space="preserve">Izvod 10 kV </w:t>
      </w:r>
      <w:r>
        <w:rPr>
          <w:rFonts w:ascii="Times New Roman" w:hAnsi="Times New Roman"/>
          <w:color w:val="auto"/>
          <w:lang w:val="sr-Latn-CS"/>
        </w:rPr>
        <w:t>’’</w:t>
      </w:r>
      <w:r w:rsidRPr="00037C37">
        <w:rPr>
          <w:rFonts w:ascii="Times New Roman" w:hAnsi="Times New Roman"/>
          <w:color w:val="auto"/>
          <w:lang w:val="sr-Latn-CS"/>
        </w:rPr>
        <w:t>Jastrebac</w:t>
      </w:r>
      <w:r w:rsidRPr="00037C37">
        <w:rPr>
          <w:rFonts w:ascii="Times New Roman" w:hAnsi="Times New Roman"/>
          <w:color w:val="auto"/>
        </w:rPr>
        <w:t>“</w:t>
      </w:r>
      <w:r w:rsidRPr="00037C37">
        <w:rPr>
          <w:rFonts w:ascii="Times New Roman" w:hAnsi="Times New Roman"/>
          <w:color w:val="auto"/>
          <w:lang w:val="sr-Latn-CS"/>
        </w:rPr>
        <w:t xml:space="preserve">, </w:t>
      </w:r>
      <w:r>
        <w:rPr>
          <w:rFonts w:ascii="Times New Roman" w:hAnsi="Times New Roman"/>
          <w:color w:val="auto"/>
          <w:lang w:val="sr-Latn-CS"/>
        </w:rPr>
        <w:t>mikrolokacija-</w:t>
      </w:r>
      <w:r w:rsidRPr="00037C37">
        <w:rPr>
          <w:rFonts w:ascii="Times New Roman" w:hAnsi="Times New Roman"/>
          <w:color w:val="auto"/>
        </w:rPr>
        <w:t>GPS koordinate</w:t>
      </w:r>
      <w:r w:rsidRPr="00037C37">
        <w:rPr>
          <w:rFonts w:ascii="Times New Roman" w:hAnsi="Times New Roman"/>
          <w:color w:val="auto"/>
          <w:lang w:val="sr-Latn-CS"/>
        </w:rPr>
        <w:t xml:space="preserve"> 43</w:t>
      </w:r>
      <w:r w:rsidRPr="00037C37">
        <w:rPr>
          <w:rFonts w:ascii="Times New Roman" w:hAnsi="Times New Roman"/>
          <w:color w:val="auto"/>
          <w:vertAlign w:val="superscript"/>
          <w:lang w:val="sr-Latn-CS"/>
        </w:rPr>
        <w:t>0</w:t>
      </w:r>
      <w:r w:rsidRPr="00037C37">
        <w:rPr>
          <w:rFonts w:ascii="Times New Roman" w:hAnsi="Times New Roman"/>
          <w:color w:val="auto"/>
          <w:lang w:val="sr-Latn-CS"/>
        </w:rPr>
        <w:t xml:space="preserve"> 49</w:t>
      </w:r>
      <w:r w:rsidRPr="00037C37">
        <w:rPr>
          <w:rFonts w:ascii="Times New Roman" w:hAnsi="Times New Roman"/>
          <w:color w:val="auto"/>
          <w:vertAlign w:val="superscript"/>
          <w:lang w:val="sr-Latn-CS"/>
        </w:rPr>
        <w:t>’</w:t>
      </w:r>
      <w:r w:rsidRPr="00037C37">
        <w:rPr>
          <w:rFonts w:ascii="Times New Roman" w:hAnsi="Times New Roman"/>
          <w:color w:val="auto"/>
          <w:lang w:val="sr-Latn-CS"/>
        </w:rPr>
        <w:t xml:space="preserve"> 54</w:t>
      </w:r>
      <w:r w:rsidRPr="00037C37">
        <w:rPr>
          <w:rFonts w:ascii="Times New Roman" w:hAnsi="Times New Roman"/>
          <w:color w:val="auto"/>
          <w:vertAlign w:val="superscript"/>
          <w:lang w:val="sr-Latn-CS"/>
        </w:rPr>
        <w:t>’’</w:t>
      </w:r>
      <w:r w:rsidRPr="00037C37">
        <w:rPr>
          <w:rFonts w:ascii="Times New Roman" w:hAnsi="Times New Roman"/>
          <w:color w:val="auto"/>
          <w:lang w:val="sr-Latn-CS"/>
        </w:rPr>
        <w:t xml:space="preserve"> N, 21</w:t>
      </w:r>
      <w:r w:rsidRPr="00037C37">
        <w:rPr>
          <w:rFonts w:ascii="Times New Roman" w:hAnsi="Times New Roman"/>
          <w:color w:val="auto"/>
          <w:vertAlign w:val="superscript"/>
          <w:lang w:val="sr-Latn-CS"/>
        </w:rPr>
        <w:t>0</w:t>
      </w:r>
      <w:r w:rsidRPr="00037C37">
        <w:rPr>
          <w:rFonts w:ascii="Times New Roman" w:hAnsi="Times New Roman"/>
          <w:color w:val="auto"/>
          <w:lang w:val="sr-Latn-CS"/>
        </w:rPr>
        <w:t xml:space="preserve"> 34</w:t>
      </w:r>
      <w:r w:rsidRPr="00037C37">
        <w:rPr>
          <w:rFonts w:ascii="Times New Roman" w:hAnsi="Times New Roman"/>
          <w:color w:val="auto"/>
          <w:vertAlign w:val="superscript"/>
          <w:lang w:val="sr-Latn-CS"/>
        </w:rPr>
        <w:t>’</w:t>
      </w:r>
      <w:r w:rsidRPr="00037C37">
        <w:rPr>
          <w:rFonts w:ascii="Times New Roman" w:hAnsi="Times New Roman"/>
          <w:color w:val="auto"/>
          <w:lang w:val="sr-Latn-CS"/>
        </w:rPr>
        <w:t xml:space="preserve"> 24’’ E</w:t>
      </w:r>
      <w:r>
        <w:rPr>
          <w:rFonts w:ascii="Times New Roman" w:hAnsi="Times New Roman"/>
          <w:color w:val="auto"/>
          <w:lang w:val="sr-Latn-CS"/>
        </w:rPr>
        <w:t xml:space="preserve"> </w:t>
      </w:r>
    </w:p>
    <w:p w:rsidR="00405770" w:rsidRPr="00F66DA0" w:rsidRDefault="00405770" w:rsidP="005C5BD6">
      <w:pPr>
        <w:jc w:val="both"/>
        <w:rPr>
          <w:rFonts w:ascii="Times New Roman" w:hAnsi="Times New Roman"/>
          <w:color w:val="auto"/>
          <w:lang w:val="sr-Latn-CS"/>
        </w:rPr>
      </w:pPr>
      <w:r w:rsidRPr="00D0016A">
        <w:rPr>
          <w:rFonts w:ascii="Times New Roman" w:hAnsi="Times New Roman"/>
          <w:bCs/>
          <w:color w:val="auto"/>
          <w:lang w:val="sr-Latn-CS"/>
        </w:rPr>
        <w:t xml:space="preserve">Izabrana je </w:t>
      </w:r>
      <w:r>
        <w:rPr>
          <w:rFonts w:ascii="Times New Roman" w:hAnsi="Times New Roman"/>
          <w:bCs/>
          <w:color w:val="auto"/>
          <w:lang w:val="sr-Latn-CS"/>
        </w:rPr>
        <w:t>mikro</w:t>
      </w:r>
      <w:r w:rsidRPr="00D0016A">
        <w:rPr>
          <w:rFonts w:ascii="Times New Roman" w:hAnsi="Times New Roman"/>
          <w:bCs/>
          <w:color w:val="auto"/>
          <w:lang w:val="sr-Latn-CS"/>
        </w:rPr>
        <w:t>lokacija</w:t>
      </w:r>
      <w:r>
        <w:rPr>
          <w:rFonts w:ascii="Times New Roman" w:hAnsi="Times New Roman"/>
          <w:bCs/>
          <w:color w:val="auto"/>
          <w:lang w:val="sr-Latn-CS"/>
        </w:rPr>
        <w:t xml:space="preserve"> na </w:t>
      </w:r>
      <w:r>
        <w:rPr>
          <w:rFonts w:ascii="Times New Roman" w:hAnsi="Times New Roman"/>
          <w:color w:val="auto"/>
          <w:lang w:val="sr-Latn-CS"/>
        </w:rPr>
        <w:t>i</w:t>
      </w:r>
      <w:r>
        <w:rPr>
          <w:rFonts w:ascii="Times New Roman" w:hAnsi="Times New Roman"/>
          <w:color w:val="auto"/>
        </w:rPr>
        <w:t>zvod</w:t>
      </w:r>
      <w:r>
        <w:rPr>
          <w:rFonts w:ascii="Times New Roman" w:hAnsi="Times New Roman"/>
          <w:color w:val="auto"/>
          <w:lang w:val="sr-Latn-CS"/>
        </w:rPr>
        <w:t>u</w:t>
      </w:r>
      <w:r>
        <w:rPr>
          <w:rFonts w:ascii="Times New Roman" w:hAnsi="Times New Roman"/>
          <w:color w:val="auto"/>
        </w:rPr>
        <w:t xml:space="preserve"> 10 kV „</w:t>
      </w:r>
      <w:r>
        <w:rPr>
          <w:rFonts w:ascii="Times New Roman" w:hAnsi="Times New Roman"/>
          <w:color w:val="auto"/>
          <w:lang w:val="sr-Latn-CS"/>
        </w:rPr>
        <w:t>Jastrebac</w:t>
      </w:r>
      <w:r>
        <w:rPr>
          <w:rFonts w:ascii="Times New Roman" w:hAnsi="Times New Roman"/>
          <w:color w:val="auto"/>
        </w:rPr>
        <w:t>“</w:t>
      </w:r>
      <w:r>
        <w:rPr>
          <w:rFonts w:ascii="Times New Roman" w:hAnsi="Times New Roman"/>
          <w:color w:val="auto"/>
          <w:lang w:val="sr-Latn-CS"/>
        </w:rPr>
        <w:t xml:space="preserve">. Ukupna dužina izvoda </w:t>
      </w:r>
      <w:r>
        <w:rPr>
          <w:rFonts w:ascii="Times New Roman" w:hAnsi="Times New Roman"/>
          <w:color w:val="auto"/>
        </w:rPr>
        <w:t>10 kV „</w:t>
      </w:r>
      <w:r>
        <w:rPr>
          <w:rFonts w:ascii="Times New Roman" w:hAnsi="Times New Roman"/>
          <w:color w:val="auto"/>
          <w:lang w:val="sr-Latn-CS"/>
        </w:rPr>
        <w:t>Jastrebac</w:t>
      </w:r>
      <w:r>
        <w:rPr>
          <w:rFonts w:ascii="Times New Roman" w:hAnsi="Times New Roman"/>
          <w:color w:val="auto"/>
        </w:rPr>
        <w:t>“</w:t>
      </w:r>
      <w:r>
        <w:rPr>
          <w:rFonts w:ascii="Times New Roman" w:hAnsi="Times New Roman"/>
          <w:color w:val="auto"/>
          <w:lang w:val="sr-Latn-CS"/>
        </w:rPr>
        <w:t xml:space="preserve">, sa ograncima, je 23,226 km. Uređaj je ugrađen na oko 7,5 km od napojne TS 35/10 kV, na mestu gde dolazi do račvanja na dve deonice, pri čemu uređaj ’’štiti’’ deonicu koja je dužine oko 10,8 km i koja u dužini oko 8 km prolazi kroz izrazito šumovito planinsko područje. Blok šema izvoda prikazana je na slici broj 5. Osim navedenih kriterijuma za izbor mikrolokacije, važno je napomenuti da je takođe vođeno računa o vremenu koje je potrebno da se do uređaja dođe, kao i pristupnog puta pošto uređaj nije opremljen jedinicom za daljinsku komunikaciju i upravljanje. U konkretnom slučaju uređaj je ugrađen na TS 10/0.4 kV pored asfaltnog puta i do njega je moguće doći u svim vremenskim uslovima za oko 20 minuta. Napojna </w:t>
      </w:r>
      <w:r w:rsidRPr="00D0016A">
        <w:rPr>
          <w:rFonts w:ascii="Times New Roman" w:hAnsi="Times New Roman"/>
          <w:color w:val="auto"/>
        </w:rPr>
        <w:t xml:space="preserve">TS 35/10 </w:t>
      </w:r>
      <w:r w:rsidRPr="00D0016A">
        <w:rPr>
          <w:rFonts w:ascii="Times New Roman" w:hAnsi="Times New Roman"/>
          <w:color w:val="auto"/>
          <w:lang w:val="sr-Latn-CS"/>
        </w:rPr>
        <w:t>kV</w:t>
      </w:r>
      <w:r>
        <w:rPr>
          <w:rFonts w:ascii="Times New Roman" w:hAnsi="Times New Roman"/>
          <w:color w:val="auto"/>
          <w:lang w:val="sr-Latn-CS"/>
        </w:rPr>
        <w:t xml:space="preserve"> je novijeg datuma, u sistemu je daljinskog upravljanja, opremljena mikroprocesorskom zaštitom. </w:t>
      </w:r>
      <w:r w:rsidRPr="00543731">
        <w:rPr>
          <w:rFonts w:ascii="Times New Roman" w:hAnsi="Times New Roman"/>
          <w:color w:val="auto"/>
          <w:lang w:val="sr-Latn-CS"/>
        </w:rPr>
        <w:t xml:space="preserve">Neposredno iza mesta ugradnje uređaja je ugrađen i lokator kvara sa </w:t>
      </w:r>
      <w:r w:rsidRPr="00543731">
        <w:rPr>
          <w:rFonts w:ascii="Times New Roman" w:hAnsi="Times New Roman"/>
          <w:color w:val="auto"/>
          <w:bdr w:val="none" w:sz="0" w:space="0" w:color="auto" w:frame="1"/>
          <w:lang w:val="sr-Latn-CS"/>
        </w:rPr>
        <w:t xml:space="preserve">SMS dojavom događaja, što značajno </w:t>
      </w:r>
      <w:r>
        <w:rPr>
          <w:rFonts w:ascii="Times New Roman" w:hAnsi="Times New Roman"/>
          <w:color w:val="auto"/>
          <w:bdr w:val="none" w:sz="0" w:space="0" w:color="auto" w:frame="1"/>
          <w:lang w:val="sr-Latn-CS"/>
        </w:rPr>
        <w:t>unapređuje</w:t>
      </w:r>
      <w:r w:rsidRPr="00543731">
        <w:rPr>
          <w:rFonts w:ascii="Times New Roman" w:hAnsi="Times New Roman"/>
          <w:color w:val="auto"/>
          <w:bdr w:val="none" w:sz="0" w:space="0" w:color="auto" w:frame="1"/>
          <w:lang w:val="sr-Latn-CS"/>
        </w:rPr>
        <w:t xml:space="preserve"> rad sa uređajem.</w:t>
      </w:r>
      <w:r w:rsidRPr="00543731">
        <w:rPr>
          <w:rFonts w:ascii="Times New Roman" w:hAnsi="Times New Roman"/>
          <w:color w:val="auto"/>
          <w:lang w:val="sr-Latn-CS"/>
        </w:rPr>
        <w:t xml:space="preserve"> </w:t>
      </w:r>
      <w:r>
        <w:rPr>
          <w:rFonts w:ascii="Times New Roman" w:hAnsi="Times New Roman"/>
          <w:color w:val="auto"/>
          <w:lang w:val="sr-Latn-CS"/>
        </w:rPr>
        <w:t xml:space="preserve">Uređaj, nakon ugradnje, je prikazan na slici 1. </w:t>
      </w:r>
      <w:r w:rsidRPr="00543731">
        <w:rPr>
          <w:rFonts w:ascii="Times New Roman" w:hAnsi="Times New Roman"/>
          <w:color w:val="auto"/>
          <w:lang w:val="sr-Latn-CS"/>
        </w:rPr>
        <w:t xml:space="preserve">    </w:t>
      </w:r>
    </w:p>
    <w:p w:rsidR="00405770" w:rsidRDefault="00405770" w:rsidP="005C5BD6">
      <w:pPr>
        <w:jc w:val="both"/>
        <w:rPr>
          <w:rFonts w:ascii="Times New Roman" w:hAnsi="Times New Roman"/>
          <w:bCs/>
          <w:color w:val="auto"/>
          <w:lang w:val="sr-Latn-CS"/>
        </w:rPr>
      </w:pPr>
      <w:r>
        <w:rPr>
          <w:rFonts w:ascii="Times New Roman" w:hAnsi="Times New Roman"/>
          <w:bCs/>
          <w:color w:val="auto"/>
          <w:lang w:val="sr-Latn-CS"/>
        </w:rPr>
        <w:t>Pregled broja prekida po osnovu kvarova i planskih uzroka za izabrani izvod 10 kV, u periodu 2009-2013.godina, prikazan je na grafiku 4. Pregled neisporučene električne energije po osnovu kvarova i planskih uzroka za izabrani izvod 10 kV, u periodu 2009-2013.godina, prikazan je na grafiku 5.</w:t>
      </w:r>
    </w:p>
    <w:p w:rsidR="00405770" w:rsidRDefault="00405770" w:rsidP="005C5BD6">
      <w:pPr>
        <w:jc w:val="both"/>
        <w:rPr>
          <w:rFonts w:ascii="Times New Roman" w:hAnsi="Times New Roman"/>
          <w:bCs/>
          <w:color w:val="auto"/>
          <w:lang w:val="sr-Latn-CS"/>
        </w:rPr>
      </w:pPr>
    </w:p>
    <w:p w:rsidR="00405770" w:rsidRDefault="00DF5A6E" w:rsidP="005C5BD6">
      <w:pPr>
        <w:jc w:val="both"/>
        <w:rPr>
          <w:lang w:val="sr-Latn-CS"/>
        </w:rPr>
      </w:pPr>
      <w:r>
        <w:rPr>
          <w:noProof/>
          <w:lang w:val="sr-Latn-RS" w:eastAsia="sr-Latn-RS"/>
        </w:rPr>
        <w:drawing>
          <wp:anchor distT="0" distB="0" distL="114300" distR="114300" simplePos="0" relativeHeight="251658240" behindDoc="0" locked="0" layoutInCell="1" allowOverlap="1">
            <wp:simplePos x="0" y="0"/>
            <wp:positionH relativeFrom="column">
              <wp:posOffset>0</wp:posOffset>
            </wp:positionH>
            <wp:positionV relativeFrom="paragraph">
              <wp:posOffset>3810</wp:posOffset>
            </wp:positionV>
            <wp:extent cx="2946400" cy="1631950"/>
            <wp:effectExtent l="0" t="0" r="6350" b="6350"/>
            <wp:wrapSquare wrapText="bothSides"/>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6400" cy="163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sr-Latn-RS" w:eastAsia="sr-Latn-RS"/>
        </w:rPr>
        <w:drawing>
          <wp:inline distT="0" distB="0" distL="0" distR="0">
            <wp:extent cx="2832100" cy="16002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2100" cy="1600200"/>
                    </a:xfrm>
                    <a:prstGeom prst="rect">
                      <a:avLst/>
                    </a:prstGeom>
                    <a:noFill/>
                    <a:ln>
                      <a:noFill/>
                    </a:ln>
                  </pic:spPr>
                </pic:pic>
              </a:graphicData>
            </a:graphic>
          </wp:inline>
        </w:drawing>
      </w:r>
    </w:p>
    <w:p w:rsidR="00405770" w:rsidRDefault="00405770" w:rsidP="005C5BD6">
      <w:pPr>
        <w:jc w:val="both"/>
        <w:rPr>
          <w:lang w:val="sr-Latn-CS"/>
        </w:rPr>
      </w:pPr>
    </w:p>
    <w:p w:rsidR="00405770" w:rsidRDefault="00405770" w:rsidP="005C5BD6">
      <w:pPr>
        <w:jc w:val="both"/>
        <w:rPr>
          <w:rFonts w:ascii="Times New Roman" w:hAnsi="Times New Roman"/>
          <w:bCs/>
          <w:color w:val="auto"/>
          <w:lang w:val="sr-Latn-CS"/>
        </w:rPr>
      </w:pPr>
      <w:r>
        <w:rPr>
          <w:rFonts w:ascii="Times New Roman" w:hAnsi="Times New Roman"/>
          <w:bCs/>
          <w:color w:val="auto"/>
          <w:lang w:val="sr-Latn-CS"/>
        </w:rPr>
        <w:t xml:space="preserve">                                    Grafik 4.                                                                                     Grafik 5.</w:t>
      </w:r>
    </w:p>
    <w:p w:rsidR="00405770" w:rsidRDefault="00405770" w:rsidP="005C5BD6">
      <w:pPr>
        <w:jc w:val="both"/>
        <w:rPr>
          <w:rFonts w:ascii="Times New Roman" w:hAnsi="Times New Roman"/>
          <w:bCs/>
          <w:color w:val="auto"/>
          <w:lang w:val="sr-Latn-CS"/>
        </w:rPr>
      </w:pPr>
    </w:p>
    <w:p w:rsidR="00405770" w:rsidRDefault="00405770" w:rsidP="005C5BD6">
      <w:pPr>
        <w:jc w:val="both"/>
        <w:rPr>
          <w:rFonts w:ascii="Times New Roman" w:hAnsi="Times New Roman"/>
          <w:bCs/>
          <w:color w:val="auto"/>
          <w:lang w:val="sr-Latn-CS"/>
        </w:rPr>
      </w:pPr>
      <w:r>
        <w:rPr>
          <w:rFonts w:ascii="Times New Roman" w:hAnsi="Times New Roman"/>
          <w:bCs/>
          <w:color w:val="auto"/>
          <w:lang w:val="sr-Latn-CS"/>
        </w:rPr>
        <w:t>Pregled koeficijenata SAIFI i SAIDI za izabrani izvod 10 kV, u periodu 2009-2013.godina, prikazan je na grafiku 6.</w:t>
      </w:r>
    </w:p>
    <w:p w:rsidR="00405770" w:rsidRPr="009A4E89" w:rsidRDefault="00DF5A6E" w:rsidP="00CE7136">
      <w:pPr>
        <w:jc w:val="center"/>
      </w:pPr>
      <w:r>
        <w:rPr>
          <w:noProof/>
          <w:lang w:val="sr-Latn-RS" w:eastAsia="sr-Latn-RS"/>
        </w:rPr>
        <w:drawing>
          <wp:inline distT="0" distB="0" distL="0" distR="0">
            <wp:extent cx="3644900" cy="17907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4900" cy="1790700"/>
                    </a:xfrm>
                    <a:prstGeom prst="rect">
                      <a:avLst/>
                    </a:prstGeom>
                    <a:noFill/>
                    <a:ln>
                      <a:noFill/>
                    </a:ln>
                  </pic:spPr>
                </pic:pic>
              </a:graphicData>
            </a:graphic>
          </wp:inline>
        </w:drawing>
      </w:r>
    </w:p>
    <w:p w:rsidR="00405770" w:rsidRPr="009A4E89" w:rsidRDefault="00405770" w:rsidP="00CE7136">
      <w:pPr>
        <w:pStyle w:val="Default"/>
        <w:jc w:val="center"/>
        <w:rPr>
          <w:rFonts w:ascii="Times New Roman" w:hAnsi="Times New Roman"/>
          <w:bCs/>
          <w:color w:val="auto"/>
          <w:sz w:val="20"/>
          <w:szCs w:val="20"/>
          <w:lang w:val="sr-Latn-CS"/>
        </w:rPr>
      </w:pPr>
      <w:r>
        <w:rPr>
          <w:rFonts w:ascii="Times New Roman" w:hAnsi="Times New Roman"/>
          <w:bCs/>
          <w:color w:val="auto"/>
          <w:sz w:val="20"/>
          <w:szCs w:val="20"/>
          <w:lang w:val="sr-Latn-CS"/>
        </w:rPr>
        <w:t>Grafik 6.</w:t>
      </w:r>
    </w:p>
    <w:p w:rsidR="00405770" w:rsidRDefault="00DF5A6E" w:rsidP="00C51428">
      <w:pPr>
        <w:pStyle w:val="Default"/>
        <w:jc w:val="center"/>
        <w:rPr>
          <w:rFonts w:ascii="Times New Roman" w:hAnsi="Times New Roman" w:cs="Times New Roman"/>
          <w:bCs/>
          <w:color w:val="auto"/>
          <w:sz w:val="20"/>
          <w:szCs w:val="20"/>
          <w:lang w:val="sr-Latn-CS"/>
        </w:rPr>
      </w:pPr>
      <w:r>
        <w:rPr>
          <w:rFonts w:ascii="Times New Roman" w:hAnsi="Times New Roman" w:cs="Times New Roman"/>
          <w:bCs/>
          <w:noProof/>
          <w:color w:val="auto"/>
          <w:sz w:val="20"/>
          <w:szCs w:val="20"/>
          <w:lang w:val="sr-Latn-RS" w:eastAsia="sr-Latn-RS"/>
        </w:rPr>
        <w:lastRenderedPageBreak/>
        <w:drawing>
          <wp:inline distT="0" distB="0" distL="0" distR="0">
            <wp:extent cx="4267200" cy="23939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7200" cy="2393950"/>
                    </a:xfrm>
                    <a:prstGeom prst="rect">
                      <a:avLst/>
                    </a:prstGeom>
                    <a:noFill/>
                    <a:ln>
                      <a:noFill/>
                    </a:ln>
                  </pic:spPr>
                </pic:pic>
              </a:graphicData>
            </a:graphic>
          </wp:inline>
        </w:drawing>
      </w:r>
    </w:p>
    <w:p w:rsidR="00405770" w:rsidRDefault="00405770" w:rsidP="00E7137C">
      <w:pPr>
        <w:pStyle w:val="Default"/>
        <w:jc w:val="center"/>
        <w:rPr>
          <w:rFonts w:ascii="Times New Roman" w:hAnsi="Times New Roman" w:cs="Times New Roman"/>
          <w:bCs/>
          <w:color w:val="auto"/>
          <w:sz w:val="20"/>
          <w:szCs w:val="20"/>
          <w:lang w:val="sr-Latn-CS"/>
        </w:rPr>
      </w:pPr>
      <w:r>
        <w:rPr>
          <w:rFonts w:ascii="Times New Roman" w:hAnsi="Times New Roman" w:cs="Times New Roman"/>
          <w:bCs/>
          <w:color w:val="auto"/>
          <w:sz w:val="20"/>
          <w:szCs w:val="20"/>
          <w:lang w:val="sr-Latn-CS"/>
        </w:rPr>
        <w:t>Slika 1.</w:t>
      </w:r>
    </w:p>
    <w:p w:rsidR="00405770" w:rsidRPr="00C51428" w:rsidRDefault="00405770" w:rsidP="005C5BD6">
      <w:pPr>
        <w:pStyle w:val="Default"/>
        <w:jc w:val="both"/>
        <w:rPr>
          <w:rFonts w:ascii="Times New Roman" w:hAnsi="Times New Roman" w:cs="Times New Roman"/>
          <w:bCs/>
          <w:color w:val="auto"/>
          <w:sz w:val="16"/>
          <w:szCs w:val="16"/>
          <w:lang w:val="sr-Latn-CS"/>
        </w:rPr>
      </w:pPr>
    </w:p>
    <w:p w:rsidR="00405770" w:rsidRPr="00C51428" w:rsidRDefault="00405770" w:rsidP="005C5BD6">
      <w:pPr>
        <w:pStyle w:val="Default"/>
        <w:jc w:val="both"/>
        <w:rPr>
          <w:rFonts w:ascii="Times New Roman" w:hAnsi="Times New Roman" w:cs="Times New Roman"/>
          <w:bCs/>
          <w:color w:val="auto"/>
          <w:sz w:val="16"/>
          <w:szCs w:val="16"/>
          <w:lang w:val="sr-Latn-CS"/>
        </w:rPr>
      </w:pPr>
    </w:p>
    <w:p w:rsidR="00405770" w:rsidRPr="003D57B0" w:rsidRDefault="00405770" w:rsidP="005C5BD6">
      <w:pPr>
        <w:pStyle w:val="Default"/>
        <w:jc w:val="both"/>
        <w:rPr>
          <w:rFonts w:ascii="Times New Roman" w:hAnsi="Times New Roman" w:cs="Times New Roman"/>
          <w:b/>
          <w:bCs/>
          <w:color w:val="auto"/>
          <w:sz w:val="20"/>
          <w:szCs w:val="20"/>
          <w:lang w:val="sr-Latn-CS"/>
        </w:rPr>
      </w:pPr>
      <w:r w:rsidRPr="003D57B0">
        <w:rPr>
          <w:rFonts w:ascii="Times New Roman" w:hAnsi="Times New Roman" w:cs="Times New Roman"/>
          <w:b/>
          <w:bCs/>
          <w:color w:val="auto"/>
          <w:sz w:val="20"/>
          <w:szCs w:val="20"/>
          <w:lang w:val="sr-Latn-CS"/>
        </w:rPr>
        <w:t>PRINCIP RADA UREĐAJA I ISKUSTVA U RADU</w:t>
      </w:r>
    </w:p>
    <w:p w:rsidR="00405770" w:rsidRPr="00C51428" w:rsidRDefault="00405770" w:rsidP="005C5BD6">
      <w:pPr>
        <w:pStyle w:val="Default"/>
        <w:jc w:val="both"/>
        <w:rPr>
          <w:rFonts w:ascii="Times New Roman" w:hAnsi="Times New Roman" w:cs="Times New Roman"/>
          <w:bCs/>
          <w:color w:val="auto"/>
          <w:sz w:val="12"/>
          <w:szCs w:val="12"/>
          <w:lang w:val="sr-Latn-CS"/>
        </w:rPr>
      </w:pPr>
    </w:p>
    <w:p w:rsidR="00405770" w:rsidRPr="00037C37" w:rsidRDefault="00405770" w:rsidP="00AA64BE">
      <w:pPr>
        <w:jc w:val="both"/>
        <w:rPr>
          <w:rFonts w:ascii="Times New Roman" w:hAnsi="Times New Roman"/>
          <w:color w:val="auto"/>
          <w:lang w:val="sr-Latn-CS"/>
        </w:rPr>
      </w:pPr>
      <w:r>
        <w:rPr>
          <w:rFonts w:ascii="Times New Roman" w:hAnsi="Times New Roman"/>
          <w:color w:val="auto"/>
          <w:lang w:val="sr-Latn-CS"/>
        </w:rPr>
        <w:t>Fuse</w:t>
      </w:r>
      <w:r w:rsidRPr="00AA64BE">
        <w:rPr>
          <w:rFonts w:ascii="Times New Roman" w:hAnsi="Times New Roman"/>
          <w:color w:val="auto"/>
        </w:rPr>
        <w:t>saver je monofazni vakumski prekidač namenjen za spoljašnju montažu na SN nadz</w:t>
      </w:r>
      <w:r>
        <w:rPr>
          <w:rFonts w:ascii="Times New Roman" w:hAnsi="Times New Roman"/>
          <w:color w:val="auto"/>
          <w:lang w:val="sr-Latn-CS"/>
        </w:rPr>
        <w:t>e</w:t>
      </w:r>
      <w:r>
        <w:rPr>
          <w:rFonts w:ascii="Times New Roman" w:hAnsi="Times New Roman"/>
          <w:color w:val="auto"/>
        </w:rPr>
        <w:t>m</w:t>
      </w:r>
      <w:r w:rsidRPr="00AA64BE">
        <w:rPr>
          <w:rFonts w:ascii="Times New Roman" w:hAnsi="Times New Roman"/>
          <w:color w:val="auto"/>
        </w:rPr>
        <w:t>ni vod. To je elektronski kontrolisan uređaj sa sopstvenim napajanjem-napaja se akumulisanom energijom od fazne struje, za prekidanje kratkih spojeva koji štiti dalekovod od prolaznih i od tr</w:t>
      </w:r>
      <w:r>
        <w:rPr>
          <w:rFonts w:ascii="Times New Roman" w:hAnsi="Times New Roman"/>
          <w:color w:val="auto"/>
        </w:rPr>
        <w:t xml:space="preserve">ajnih kratkih spojeva. </w:t>
      </w:r>
      <w:r>
        <w:rPr>
          <w:rFonts w:ascii="Times New Roman" w:hAnsi="Times New Roman"/>
          <w:color w:val="auto"/>
          <w:lang w:val="sr-Latn-CS"/>
        </w:rPr>
        <w:t>Uređaj</w:t>
      </w:r>
      <w:r w:rsidRPr="00AA64BE">
        <w:rPr>
          <w:rFonts w:ascii="Times New Roman" w:hAnsi="Times New Roman"/>
          <w:color w:val="auto"/>
        </w:rPr>
        <w:t xml:space="preserve"> ima podesivu zaštitu, mogućnost pamćenja događaja i može bit</w:t>
      </w:r>
      <w:r>
        <w:rPr>
          <w:rFonts w:ascii="Times New Roman" w:hAnsi="Times New Roman"/>
          <w:color w:val="auto"/>
        </w:rPr>
        <w:t>i integrisan u SCADA sistem. Te</w:t>
      </w:r>
      <w:r>
        <w:rPr>
          <w:rFonts w:ascii="Times New Roman" w:hAnsi="Times New Roman"/>
          <w:color w:val="auto"/>
          <w:lang w:val="sr-Latn-CS"/>
        </w:rPr>
        <w:t>ž</w:t>
      </w:r>
      <w:r w:rsidRPr="00AA64BE">
        <w:rPr>
          <w:rFonts w:ascii="Times New Roman" w:hAnsi="Times New Roman"/>
          <w:color w:val="auto"/>
        </w:rPr>
        <w:t>ak je 5.5 kg. Može da se montira na konzolu ili na sam stub, u slučaju da nije moguća montaža na vodu. Uređaj se sastoji od sledećih glavnih elemenata: elektronski modul, magnetni pogon, strujni transformator za napajanje, vakuumski prekidač, strujni t</w:t>
      </w:r>
      <w:r>
        <w:rPr>
          <w:rFonts w:ascii="Times New Roman" w:hAnsi="Times New Roman"/>
          <w:color w:val="auto"/>
        </w:rPr>
        <w:t>ransformator za detekciju kvara</w:t>
      </w:r>
      <w:r>
        <w:rPr>
          <w:rFonts w:ascii="Times New Roman" w:hAnsi="Times New Roman"/>
          <w:color w:val="auto"/>
          <w:lang w:val="sr-Latn-CS"/>
        </w:rPr>
        <w:t>. Izgled uređaja prikazan je na slici 2</w:t>
      </w:r>
      <w:r w:rsidRPr="00037C37">
        <w:rPr>
          <w:rFonts w:ascii="Times New Roman" w:hAnsi="Times New Roman"/>
          <w:color w:val="auto"/>
          <w:lang w:val="sr-Latn-CS"/>
        </w:rPr>
        <w:t>.</w:t>
      </w:r>
    </w:p>
    <w:p w:rsidR="00405770" w:rsidRPr="001E4A01" w:rsidRDefault="00405770" w:rsidP="00AA64BE">
      <w:pPr>
        <w:jc w:val="both"/>
        <w:rPr>
          <w:rFonts w:ascii="Times New Roman" w:hAnsi="Times New Roman"/>
          <w:color w:val="auto"/>
          <w:sz w:val="16"/>
          <w:szCs w:val="16"/>
          <w:lang w:val="sr-Latn-CS"/>
        </w:rPr>
      </w:pPr>
      <w:r>
        <w:rPr>
          <w:rFonts w:ascii="Times New Roman" w:hAnsi="Times New Roman"/>
          <w:color w:val="auto"/>
          <w:sz w:val="16"/>
          <w:szCs w:val="16"/>
          <w:lang w:val="sr-Latn-CS"/>
        </w:rPr>
        <w:t xml:space="preserve">     8                                     5            6          7        1                     17</w:t>
      </w:r>
    </w:p>
    <w:p w:rsidR="00405770" w:rsidRDefault="00DF5A6E" w:rsidP="00AA64BE">
      <w:pPr>
        <w:jc w:val="both"/>
        <w:rPr>
          <w:lang w:val="sr-Latn-CS"/>
        </w:rPr>
      </w:pPr>
      <w:r>
        <w:rPr>
          <w:noProof/>
          <w:lang w:val="sr-Latn-RS" w:eastAsia="sr-Latn-RS"/>
        </w:rPr>
        <mc:AlternateContent>
          <mc:Choice Requires="wps">
            <w:drawing>
              <wp:anchor distT="0" distB="0" distL="114300" distR="114300" simplePos="0" relativeHeight="251659264" behindDoc="0" locked="0" layoutInCell="1" allowOverlap="1">
                <wp:simplePos x="0" y="0"/>
                <wp:positionH relativeFrom="column">
                  <wp:posOffset>3081020</wp:posOffset>
                </wp:positionH>
                <wp:positionV relativeFrom="paragraph">
                  <wp:posOffset>322580</wp:posOffset>
                </wp:positionV>
                <wp:extent cx="2774950" cy="1376045"/>
                <wp:effectExtent l="4445" t="0" r="1905"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37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5770" w:rsidRDefault="00405770" w:rsidP="001E4A01">
                            <w:pPr>
                              <w:numPr>
                                <w:ilvl w:val="0"/>
                                <w:numId w:val="24"/>
                              </w:numPr>
                              <w:ind w:left="284" w:hanging="284"/>
                              <w:rPr>
                                <w:rFonts w:ascii="Times New Roman" w:hAnsi="Times New Roman"/>
                                <w:color w:val="auto"/>
                                <w:lang w:val="sr-Latn-CS"/>
                              </w:rPr>
                            </w:pPr>
                            <w:r>
                              <w:rPr>
                                <w:rFonts w:ascii="Times New Roman" w:hAnsi="Times New Roman"/>
                                <w:color w:val="auto"/>
                                <w:lang w:val="sr-Latn-CS"/>
                              </w:rPr>
                              <w:t>Monofazni vakuumski prekidač</w:t>
                            </w:r>
                          </w:p>
                          <w:p w:rsidR="00405770" w:rsidRDefault="00405770" w:rsidP="001E4A01">
                            <w:pPr>
                              <w:numPr>
                                <w:ilvl w:val="0"/>
                                <w:numId w:val="24"/>
                              </w:numPr>
                              <w:ind w:left="284" w:hanging="284"/>
                              <w:rPr>
                                <w:rFonts w:ascii="Times New Roman" w:hAnsi="Times New Roman"/>
                                <w:color w:val="auto"/>
                                <w:lang w:val="sr-Latn-CS"/>
                              </w:rPr>
                            </w:pPr>
                            <w:r>
                              <w:rPr>
                                <w:rFonts w:ascii="Times New Roman" w:hAnsi="Times New Roman"/>
                                <w:color w:val="auto"/>
                                <w:lang w:val="sr-Latn-CS"/>
                              </w:rPr>
                              <w:t>Zaštitna ručica</w:t>
                            </w:r>
                          </w:p>
                          <w:p w:rsidR="00405770" w:rsidRDefault="00405770" w:rsidP="001E4A01">
                            <w:pPr>
                              <w:numPr>
                                <w:ilvl w:val="0"/>
                                <w:numId w:val="24"/>
                              </w:numPr>
                              <w:ind w:left="284" w:hanging="284"/>
                              <w:rPr>
                                <w:rFonts w:ascii="Times New Roman" w:hAnsi="Times New Roman"/>
                                <w:color w:val="auto"/>
                                <w:lang w:val="sr-Latn-CS"/>
                              </w:rPr>
                            </w:pPr>
                            <w:r>
                              <w:rPr>
                                <w:rFonts w:ascii="Times New Roman" w:hAnsi="Times New Roman"/>
                                <w:color w:val="auto"/>
                                <w:lang w:val="sr-Latn-CS"/>
                              </w:rPr>
                              <w:t>Indikator položaja kontakata</w:t>
                            </w:r>
                          </w:p>
                          <w:p w:rsidR="00405770" w:rsidRDefault="00405770" w:rsidP="001E4A01">
                            <w:pPr>
                              <w:rPr>
                                <w:rFonts w:ascii="Times New Roman" w:hAnsi="Times New Roman"/>
                                <w:color w:val="auto"/>
                                <w:lang w:val="sr-Latn-CS"/>
                              </w:rPr>
                            </w:pPr>
                            <w:r>
                              <w:rPr>
                                <w:rFonts w:ascii="Times New Roman" w:hAnsi="Times New Roman"/>
                                <w:color w:val="auto"/>
                                <w:lang w:val="sr-Latn-CS"/>
                              </w:rPr>
                              <w:t>5.   Komplet dalekovodne stezaljke</w:t>
                            </w:r>
                          </w:p>
                          <w:p w:rsidR="00405770" w:rsidRDefault="00405770" w:rsidP="001E4A01">
                            <w:pPr>
                              <w:rPr>
                                <w:rFonts w:ascii="Times New Roman" w:hAnsi="Times New Roman"/>
                                <w:color w:val="auto"/>
                                <w:lang w:val="sr-Latn-CS"/>
                              </w:rPr>
                            </w:pPr>
                            <w:r>
                              <w:rPr>
                                <w:rFonts w:ascii="Times New Roman" w:hAnsi="Times New Roman"/>
                                <w:color w:val="auto"/>
                                <w:lang w:val="sr-Latn-CS"/>
                              </w:rPr>
                              <w:t>6.   Stezaljka dalekovoda</w:t>
                            </w:r>
                          </w:p>
                          <w:p w:rsidR="00405770" w:rsidRDefault="00405770" w:rsidP="001E4A01">
                            <w:pPr>
                              <w:rPr>
                                <w:rFonts w:ascii="Times New Roman" w:hAnsi="Times New Roman"/>
                                <w:color w:val="auto"/>
                                <w:lang w:val="sr-Latn-CS"/>
                              </w:rPr>
                            </w:pPr>
                            <w:r>
                              <w:rPr>
                                <w:rFonts w:ascii="Times New Roman" w:hAnsi="Times New Roman"/>
                                <w:color w:val="auto"/>
                                <w:lang w:val="sr-Latn-CS"/>
                              </w:rPr>
                              <w:t>7.   Izolujuća čaura</w:t>
                            </w:r>
                          </w:p>
                          <w:p w:rsidR="00405770" w:rsidRDefault="00405770" w:rsidP="001E4A01">
                            <w:pPr>
                              <w:rPr>
                                <w:rFonts w:ascii="Times New Roman" w:hAnsi="Times New Roman"/>
                                <w:color w:val="auto"/>
                                <w:lang w:val="sr-Latn-CS"/>
                              </w:rPr>
                            </w:pPr>
                            <w:r>
                              <w:rPr>
                                <w:rFonts w:ascii="Times New Roman" w:hAnsi="Times New Roman"/>
                                <w:color w:val="auto"/>
                                <w:lang w:val="sr-Latn-CS"/>
                              </w:rPr>
                              <w:t>8.   Kabl za povezivanje</w:t>
                            </w:r>
                          </w:p>
                          <w:p w:rsidR="00405770" w:rsidRPr="001E4A01" w:rsidRDefault="00405770" w:rsidP="001E4A01">
                            <w:pPr>
                              <w:rPr>
                                <w:rFonts w:ascii="Times New Roman" w:hAnsi="Times New Roman"/>
                                <w:color w:val="auto"/>
                                <w:lang w:val="sr-Latn-CS"/>
                              </w:rPr>
                            </w:pPr>
                            <w:r>
                              <w:rPr>
                                <w:rFonts w:ascii="Times New Roman" w:hAnsi="Times New Roman"/>
                                <w:color w:val="auto"/>
                                <w:lang w:val="sr-Latn-CS"/>
                              </w:rPr>
                              <w:t>17. Zaštitnik za ptice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42.6pt;margin-top:25.4pt;width:218.5pt;height:10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5v1tQIAALs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" filled="f" stroked="f">
                <v:textbox>
                  <w:txbxContent>
                    <w:p w:rsidR="00405770" w:rsidRDefault="00405770" w:rsidP="001E4A01">
                      <w:pPr>
                        <w:numPr>
                          <w:ilvl w:val="0"/>
                          <w:numId w:val="24"/>
                        </w:numPr>
                        <w:ind w:left="284" w:hanging="284"/>
                        <w:rPr>
                          <w:rFonts w:ascii="Times New Roman" w:hAnsi="Times New Roman"/>
                          <w:color w:val="auto"/>
                          <w:lang w:val="sr-Latn-CS"/>
                        </w:rPr>
                      </w:pPr>
                      <w:r>
                        <w:rPr>
                          <w:rFonts w:ascii="Times New Roman" w:hAnsi="Times New Roman"/>
                          <w:color w:val="auto"/>
                          <w:lang w:val="sr-Latn-CS"/>
                        </w:rPr>
                        <w:t>Monofazni vakuumski prekidač</w:t>
                      </w:r>
                    </w:p>
                    <w:p w:rsidR="00405770" w:rsidRDefault="00405770" w:rsidP="001E4A01">
                      <w:pPr>
                        <w:numPr>
                          <w:ilvl w:val="0"/>
                          <w:numId w:val="24"/>
                        </w:numPr>
                        <w:ind w:left="284" w:hanging="284"/>
                        <w:rPr>
                          <w:rFonts w:ascii="Times New Roman" w:hAnsi="Times New Roman"/>
                          <w:color w:val="auto"/>
                          <w:lang w:val="sr-Latn-CS"/>
                        </w:rPr>
                      </w:pPr>
                      <w:r>
                        <w:rPr>
                          <w:rFonts w:ascii="Times New Roman" w:hAnsi="Times New Roman"/>
                          <w:color w:val="auto"/>
                          <w:lang w:val="sr-Latn-CS"/>
                        </w:rPr>
                        <w:t>Zaštitna ručica</w:t>
                      </w:r>
                    </w:p>
                    <w:p w:rsidR="00405770" w:rsidRDefault="00405770" w:rsidP="001E4A01">
                      <w:pPr>
                        <w:numPr>
                          <w:ilvl w:val="0"/>
                          <w:numId w:val="24"/>
                        </w:numPr>
                        <w:ind w:left="284" w:hanging="284"/>
                        <w:rPr>
                          <w:rFonts w:ascii="Times New Roman" w:hAnsi="Times New Roman"/>
                          <w:color w:val="auto"/>
                          <w:lang w:val="sr-Latn-CS"/>
                        </w:rPr>
                      </w:pPr>
                      <w:r>
                        <w:rPr>
                          <w:rFonts w:ascii="Times New Roman" w:hAnsi="Times New Roman"/>
                          <w:color w:val="auto"/>
                          <w:lang w:val="sr-Latn-CS"/>
                        </w:rPr>
                        <w:t>Indikator položaja kontakata</w:t>
                      </w:r>
                    </w:p>
                    <w:p w:rsidR="00405770" w:rsidRDefault="00405770" w:rsidP="001E4A01">
                      <w:pPr>
                        <w:rPr>
                          <w:rFonts w:ascii="Times New Roman" w:hAnsi="Times New Roman"/>
                          <w:color w:val="auto"/>
                          <w:lang w:val="sr-Latn-CS"/>
                        </w:rPr>
                      </w:pPr>
                      <w:r>
                        <w:rPr>
                          <w:rFonts w:ascii="Times New Roman" w:hAnsi="Times New Roman"/>
                          <w:color w:val="auto"/>
                          <w:lang w:val="sr-Latn-CS"/>
                        </w:rPr>
                        <w:t>5.   Komplet dalekovodne stezaljke</w:t>
                      </w:r>
                    </w:p>
                    <w:p w:rsidR="00405770" w:rsidRDefault="00405770" w:rsidP="001E4A01">
                      <w:pPr>
                        <w:rPr>
                          <w:rFonts w:ascii="Times New Roman" w:hAnsi="Times New Roman"/>
                          <w:color w:val="auto"/>
                          <w:lang w:val="sr-Latn-CS"/>
                        </w:rPr>
                      </w:pPr>
                      <w:r>
                        <w:rPr>
                          <w:rFonts w:ascii="Times New Roman" w:hAnsi="Times New Roman"/>
                          <w:color w:val="auto"/>
                          <w:lang w:val="sr-Latn-CS"/>
                        </w:rPr>
                        <w:t>6.   Stezaljka dalekovoda</w:t>
                      </w:r>
                    </w:p>
                    <w:p w:rsidR="00405770" w:rsidRDefault="00405770" w:rsidP="001E4A01">
                      <w:pPr>
                        <w:rPr>
                          <w:rFonts w:ascii="Times New Roman" w:hAnsi="Times New Roman"/>
                          <w:color w:val="auto"/>
                          <w:lang w:val="sr-Latn-CS"/>
                        </w:rPr>
                      </w:pPr>
                      <w:r>
                        <w:rPr>
                          <w:rFonts w:ascii="Times New Roman" w:hAnsi="Times New Roman"/>
                          <w:color w:val="auto"/>
                          <w:lang w:val="sr-Latn-CS"/>
                        </w:rPr>
                        <w:t>7.   Izolujuća čaura</w:t>
                      </w:r>
                    </w:p>
                    <w:p w:rsidR="00405770" w:rsidRDefault="00405770" w:rsidP="001E4A01">
                      <w:pPr>
                        <w:rPr>
                          <w:rFonts w:ascii="Times New Roman" w:hAnsi="Times New Roman"/>
                          <w:color w:val="auto"/>
                          <w:lang w:val="sr-Latn-CS"/>
                        </w:rPr>
                      </w:pPr>
                      <w:r>
                        <w:rPr>
                          <w:rFonts w:ascii="Times New Roman" w:hAnsi="Times New Roman"/>
                          <w:color w:val="auto"/>
                          <w:lang w:val="sr-Latn-CS"/>
                        </w:rPr>
                        <w:t>8.   Kabl za povezivanje</w:t>
                      </w:r>
                    </w:p>
                    <w:p w:rsidR="00405770" w:rsidRPr="001E4A01" w:rsidRDefault="00405770" w:rsidP="001E4A01">
                      <w:pPr>
                        <w:rPr>
                          <w:rFonts w:ascii="Times New Roman" w:hAnsi="Times New Roman"/>
                          <w:color w:val="auto"/>
                          <w:lang w:val="sr-Latn-CS"/>
                        </w:rPr>
                      </w:pPr>
                      <w:r>
                        <w:rPr>
                          <w:rFonts w:ascii="Times New Roman" w:hAnsi="Times New Roman"/>
                          <w:color w:val="auto"/>
                          <w:lang w:val="sr-Latn-CS"/>
                        </w:rPr>
                        <w:t>17. Zaštitnik za ptice</w:t>
                      </w:r>
                    </w:p>
                  </w:txbxContent>
                </v:textbox>
              </v:shape>
            </w:pict>
          </mc:Fallback>
        </mc:AlternateContent>
      </w:r>
      <w:r>
        <w:rPr>
          <w:noProof/>
          <w:lang w:val="sr-Latn-RS" w:eastAsia="sr-Latn-RS"/>
        </w:rPr>
        <w:drawing>
          <wp:inline distT="0" distB="0" distL="0" distR="0">
            <wp:extent cx="2825750" cy="215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5750" cy="2159000"/>
                    </a:xfrm>
                    <a:prstGeom prst="rect">
                      <a:avLst/>
                    </a:prstGeom>
                    <a:noFill/>
                    <a:ln>
                      <a:noFill/>
                    </a:ln>
                  </pic:spPr>
                </pic:pic>
              </a:graphicData>
            </a:graphic>
          </wp:inline>
        </w:drawing>
      </w:r>
    </w:p>
    <w:p w:rsidR="00405770" w:rsidRPr="001E4A01" w:rsidRDefault="00405770" w:rsidP="00AA64BE">
      <w:pPr>
        <w:jc w:val="both"/>
        <w:rPr>
          <w:rFonts w:ascii="Times New Roman" w:hAnsi="Times New Roman"/>
          <w:color w:val="auto"/>
          <w:sz w:val="16"/>
          <w:szCs w:val="16"/>
          <w:lang w:val="sr-Latn-CS"/>
        </w:rPr>
      </w:pPr>
      <w:r w:rsidRPr="001E4A01">
        <w:rPr>
          <w:rFonts w:ascii="Times New Roman" w:hAnsi="Times New Roman"/>
          <w:color w:val="auto"/>
          <w:sz w:val="16"/>
          <w:szCs w:val="16"/>
          <w:lang w:val="sr-Latn-CS"/>
        </w:rPr>
        <w:t xml:space="preserve">               </w:t>
      </w:r>
      <w:r>
        <w:rPr>
          <w:rFonts w:ascii="Times New Roman" w:hAnsi="Times New Roman"/>
          <w:color w:val="auto"/>
          <w:sz w:val="16"/>
          <w:szCs w:val="16"/>
          <w:lang w:val="sr-Latn-CS"/>
        </w:rPr>
        <w:t xml:space="preserve">  </w:t>
      </w:r>
      <w:r w:rsidRPr="001E4A01">
        <w:rPr>
          <w:rFonts w:ascii="Times New Roman" w:hAnsi="Times New Roman"/>
          <w:color w:val="auto"/>
          <w:sz w:val="16"/>
          <w:szCs w:val="16"/>
          <w:lang w:val="sr-Latn-CS"/>
        </w:rPr>
        <w:t xml:space="preserve">2 </w:t>
      </w:r>
      <w:r>
        <w:rPr>
          <w:rFonts w:ascii="Times New Roman" w:hAnsi="Times New Roman"/>
          <w:color w:val="auto"/>
          <w:sz w:val="16"/>
          <w:szCs w:val="16"/>
          <w:lang w:val="sr-Latn-CS"/>
        </w:rPr>
        <w:t xml:space="preserve">  </w:t>
      </w:r>
      <w:r w:rsidRPr="001E4A01">
        <w:rPr>
          <w:rFonts w:ascii="Times New Roman" w:hAnsi="Times New Roman"/>
          <w:color w:val="auto"/>
          <w:sz w:val="16"/>
          <w:szCs w:val="16"/>
          <w:lang w:val="sr-Latn-CS"/>
        </w:rPr>
        <w:t xml:space="preserve">                 3           </w:t>
      </w:r>
      <w:r>
        <w:rPr>
          <w:rFonts w:ascii="Times New Roman" w:hAnsi="Times New Roman"/>
          <w:color w:val="auto"/>
          <w:sz w:val="16"/>
          <w:szCs w:val="16"/>
          <w:lang w:val="sr-Latn-CS"/>
        </w:rPr>
        <w:t xml:space="preserve">      </w:t>
      </w:r>
      <w:r w:rsidRPr="001E4A01">
        <w:rPr>
          <w:rFonts w:ascii="Times New Roman" w:hAnsi="Times New Roman"/>
          <w:color w:val="auto"/>
          <w:sz w:val="16"/>
          <w:szCs w:val="16"/>
          <w:lang w:val="sr-Latn-CS"/>
        </w:rPr>
        <w:t xml:space="preserve">                                     8</w:t>
      </w:r>
    </w:p>
    <w:p w:rsidR="00405770" w:rsidRPr="001E4A01" w:rsidRDefault="00405770" w:rsidP="00AA64BE">
      <w:pPr>
        <w:jc w:val="both"/>
        <w:rPr>
          <w:rFonts w:ascii="Times New Roman" w:hAnsi="Times New Roman"/>
          <w:color w:val="auto"/>
          <w:lang w:val="sr-Latn-CS"/>
        </w:rPr>
      </w:pPr>
      <w:r>
        <w:rPr>
          <w:rFonts w:ascii="Times New Roman" w:hAnsi="Times New Roman"/>
          <w:color w:val="auto"/>
          <w:lang w:val="sr-Latn-CS"/>
        </w:rPr>
        <w:tab/>
      </w:r>
      <w:r>
        <w:rPr>
          <w:rFonts w:ascii="Times New Roman" w:hAnsi="Times New Roman"/>
          <w:color w:val="auto"/>
          <w:lang w:val="sr-Latn-CS"/>
        </w:rPr>
        <w:tab/>
        <w:t xml:space="preserve">         Slika 2</w:t>
      </w:r>
      <w:r w:rsidRPr="001E4A01">
        <w:rPr>
          <w:rFonts w:ascii="Times New Roman" w:hAnsi="Times New Roman"/>
          <w:color w:val="auto"/>
          <w:lang w:val="sr-Latn-CS"/>
        </w:rPr>
        <w:t>.</w:t>
      </w:r>
    </w:p>
    <w:p w:rsidR="00405770" w:rsidRPr="00AA64BE" w:rsidRDefault="00405770" w:rsidP="00AA64BE">
      <w:pPr>
        <w:jc w:val="both"/>
        <w:rPr>
          <w:rFonts w:ascii="Times New Roman" w:hAnsi="Times New Roman"/>
          <w:color w:val="auto"/>
          <w:lang w:val="pl-PL"/>
        </w:rPr>
      </w:pPr>
      <w:r w:rsidRPr="00AA64BE">
        <w:rPr>
          <w:rFonts w:ascii="Times New Roman" w:hAnsi="Times New Roman"/>
          <w:color w:val="auto"/>
        </w:rPr>
        <w:t>Izvorni naziv uređaja je Fusesaver, zato što je namenjen da u sadejstvu sa VN osiguračem-koncept mreže za anglosaksonsko područje, štiti ogranak dalekovoda od kvarova. Međutim, uređaj je moguće koristiti i u koncepciji SN mreže koja ne poznaje</w:t>
      </w:r>
      <w:r>
        <w:rPr>
          <w:rFonts w:ascii="Times New Roman" w:hAnsi="Times New Roman"/>
          <w:color w:val="auto"/>
        </w:rPr>
        <w:t xml:space="preserve"> konfiguraciju sa VN osiguračem</w:t>
      </w:r>
      <w:r>
        <w:rPr>
          <w:rFonts w:ascii="Times New Roman" w:hAnsi="Times New Roman"/>
          <w:color w:val="auto"/>
          <w:lang w:val="sr-Latn-CS"/>
        </w:rPr>
        <w:t xml:space="preserve">, kao što je to bio slučaj u našem pilot projektu i tada je korišten naziv Linesaver. </w:t>
      </w:r>
      <w:r w:rsidRPr="00AA64BE">
        <w:rPr>
          <w:rFonts w:ascii="Times New Roman" w:hAnsi="Times New Roman"/>
          <w:color w:val="auto"/>
        </w:rPr>
        <w:t xml:space="preserve"> Uređaj može da detektuje, otvori i otkloni kvar u prvoj poluperiodi struje kvara što je u većini slučajeva manje vremena nego što je potrebno prekidaču na početku izvoda da izvrši isključenje. </w:t>
      </w:r>
      <w:r w:rsidRPr="00AA64BE">
        <w:rPr>
          <w:rFonts w:ascii="Times New Roman" w:hAnsi="Times New Roman"/>
          <w:color w:val="auto"/>
          <w:lang w:val="pl-PL"/>
        </w:rPr>
        <w:t>Razvoj, dizajn i ispitivanje uređaja je zasnovano na IEC 62271-1 i IEC 62271-100 standardima.</w:t>
      </w:r>
    </w:p>
    <w:p w:rsidR="00405770" w:rsidRPr="00AA64BE" w:rsidRDefault="00405770" w:rsidP="00AA64BE">
      <w:pPr>
        <w:jc w:val="both"/>
        <w:rPr>
          <w:rFonts w:ascii="Times New Roman" w:hAnsi="Times New Roman"/>
          <w:color w:val="auto"/>
          <w:lang w:val="pl-PL"/>
        </w:rPr>
      </w:pPr>
      <w:r w:rsidRPr="00AA64BE">
        <w:rPr>
          <w:rFonts w:ascii="Times New Roman" w:hAnsi="Times New Roman"/>
          <w:color w:val="auto"/>
          <w:lang w:val="pl-PL"/>
        </w:rPr>
        <w:t xml:space="preserve">Uređaj poseduje komunikacioni modul koji se direktno konektuje sa elektronskim modulom u uređaju i </w:t>
      </w:r>
      <w:r>
        <w:rPr>
          <w:rFonts w:ascii="Times New Roman" w:hAnsi="Times New Roman"/>
          <w:color w:val="auto"/>
          <w:lang w:val="pl-PL"/>
        </w:rPr>
        <w:t>ima</w:t>
      </w:r>
      <w:r w:rsidRPr="00AA64BE">
        <w:rPr>
          <w:rFonts w:ascii="Times New Roman" w:hAnsi="Times New Roman"/>
          <w:color w:val="auto"/>
          <w:lang w:val="pl-PL"/>
        </w:rPr>
        <w:t xml:space="preserve"> sposobnost bežične komunikacije kratkog dometa - 2.4 GHz opseg sa sopstvenim protokolom, tako da se uređa</w:t>
      </w:r>
      <w:r>
        <w:rPr>
          <w:rFonts w:ascii="Times New Roman" w:hAnsi="Times New Roman"/>
          <w:color w:val="auto"/>
          <w:lang w:val="pl-PL"/>
        </w:rPr>
        <w:t>j može konfigurisati, proveriti</w:t>
      </w:r>
      <w:r w:rsidRPr="00AA64BE">
        <w:rPr>
          <w:rFonts w:ascii="Times New Roman" w:hAnsi="Times New Roman"/>
          <w:color w:val="auto"/>
          <w:lang w:val="pl-PL"/>
        </w:rPr>
        <w:t xml:space="preserve"> i kontrolisati sa zemlje. Komunikacioni modul je neophodan pri montaži i puštanju u rad, ali je posle toga opcion. Komunikacioni modul može komunicirati samo sa kontrolnim uređajima, kao što je prenosivi računar sa instaliranim namenskim programom proizvođača i uključenom USB antenom ili uređaj za daljinski nadzor i upravljanje. Komunikacioni modul se normalno napaja preko uređaja, energijom dobijenom iz struje dalekovoda, ali sadrži i bateriju koja, kada je dalekovod isključen, obezbeđuje ručnu manipulaciju sa uređajem i napajanje radio komunikacionog modula.</w:t>
      </w:r>
    </w:p>
    <w:p w:rsidR="00405770" w:rsidRDefault="00405770" w:rsidP="00AA64BE">
      <w:pPr>
        <w:jc w:val="both"/>
        <w:rPr>
          <w:rFonts w:ascii="Times New Roman" w:hAnsi="Times New Roman"/>
          <w:color w:val="auto"/>
          <w:lang w:val="pl-PL"/>
        </w:rPr>
      </w:pPr>
      <w:r w:rsidRPr="00AA64BE">
        <w:rPr>
          <w:rFonts w:ascii="Times New Roman" w:hAnsi="Times New Roman"/>
          <w:color w:val="auto"/>
          <w:lang w:val="pl-PL"/>
        </w:rPr>
        <w:t xml:space="preserve">Nakon stavljanja dalekovoda pod napon kroz uređaj će poteći struja, uključiće se elektronski modul i počeće da puni kondenzatore magnetnog pogona. Kada se kondenzatori napune, jedan period vremena struja dalekovoda </w:t>
      </w:r>
      <w:r w:rsidRPr="00AA64BE">
        <w:rPr>
          <w:rFonts w:ascii="Times New Roman" w:hAnsi="Times New Roman"/>
          <w:color w:val="auto"/>
          <w:lang w:val="pl-PL"/>
        </w:rPr>
        <w:lastRenderedPageBreak/>
        <w:t xml:space="preserve">mora biti bez poremećaja pre nego što uređaj detektuje i odreaguje na kvar. Ovo vreme se zove blokadno vreme zaštite. Kada se na ogranku dalekovoda pojavi prolazni kvar, uređaj uspeva da detektuje kvar unutar 2ms i otvori kontakte. </w:t>
      </w:r>
      <w:r>
        <w:rPr>
          <w:rFonts w:ascii="Times New Roman" w:hAnsi="Times New Roman"/>
          <w:color w:val="auto"/>
          <w:lang w:val="pl-PL"/>
        </w:rPr>
        <w:t>To se postiže uzorkovanjem i merenjem</w:t>
      </w:r>
      <w:r w:rsidRPr="00AA64BE">
        <w:rPr>
          <w:rFonts w:ascii="Times New Roman" w:hAnsi="Times New Roman"/>
          <w:color w:val="auto"/>
          <w:lang w:val="pl-PL"/>
        </w:rPr>
        <w:t xml:space="preserve"> struju dalekovoda velikom brzinom (u veoma malim vremenskim intervalima)</w:t>
      </w:r>
      <w:r>
        <w:rPr>
          <w:rFonts w:ascii="Times New Roman" w:hAnsi="Times New Roman"/>
          <w:color w:val="auto"/>
          <w:lang w:val="pl-PL"/>
        </w:rPr>
        <w:t xml:space="preserve"> i ugrađenim algorit</w:t>
      </w:r>
      <w:r w:rsidRPr="00AA64BE">
        <w:rPr>
          <w:rFonts w:ascii="Times New Roman" w:hAnsi="Times New Roman"/>
          <w:color w:val="auto"/>
          <w:lang w:val="pl-PL"/>
        </w:rPr>
        <w:t>m</w:t>
      </w:r>
      <w:r>
        <w:rPr>
          <w:rFonts w:ascii="Times New Roman" w:hAnsi="Times New Roman"/>
          <w:color w:val="auto"/>
          <w:lang w:val="pl-PL"/>
        </w:rPr>
        <w:t>om zaštite.</w:t>
      </w:r>
      <w:r w:rsidRPr="00AA64BE">
        <w:rPr>
          <w:rFonts w:ascii="Times New Roman" w:hAnsi="Times New Roman"/>
          <w:color w:val="auto"/>
          <w:lang w:val="pl-PL"/>
        </w:rPr>
        <w:t xml:space="preserve"> Kontakti ostaju otvoreni određeni period vremena da omoguće da kvar prođe (mrtvo vreme). Uređaj zatim zatvara kontakte. Ukoliko je kvar prošao, struja opterećenja dalekovoda nastavlja da teče. Kada je kvar trajan uređaj otvara kontakte, kao što je prethodno opisano, privremeno prekida kvar i na kraju posle mrtvog vremena zatvara kontakte. Pošto je kvar trajan, struja kratkog spoja i dalje nastavlja da teče, ure</w:t>
      </w:r>
      <w:r>
        <w:rPr>
          <w:rFonts w:ascii="Times New Roman" w:hAnsi="Times New Roman"/>
          <w:color w:val="auto"/>
          <w:lang w:val="pl-PL"/>
        </w:rPr>
        <w:t xml:space="preserve">đaj ostaje uključen i dolazi </w:t>
      </w:r>
      <w:r w:rsidRPr="00AA64BE">
        <w:rPr>
          <w:rFonts w:ascii="Times New Roman" w:hAnsi="Times New Roman"/>
          <w:color w:val="auto"/>
          <w:lang w:val="pl-PL"/>
        </w:rPr>
        <w:t>do isključenja prekidača u napojnoj TS</w:t>
      </w:r>
      <w:r>
        <w:rPr>
          <w:rFonts w:ascii="Times New Roman" w:hAnsi="Times New Roman"/>
          <w:color w:val="auto"/>
          <w:lang w:val="pl-PL"/>
        </w:rPr>
        <w:t>,</w:t>
      </w:r>
      <w:r w:rsidRPr="00AA64BE">
        <w:rPr>
          <w:rFonts w:ascii="Times New Roman" w:hAnsi="Times New Roman"/>
          <w:color w:val="auto"/>
          <w:lang w:val="pl-PL"/>
        </w:rPr>
        <w:t xml:space="preserve"> od strane zaštite. Da bi odradio navedeno uređaj treba da je, tokom puštanja u rad, </w:t>
      </w:r>
      <w:r>
        <w:rPr>
          <w:rFonts w:ascii="Times New Roman" w:hAnsi="Times New Roman"/>
          <w:color w:val="auto"/>
          <w:lang w:val="pl-PL"/>
        </w:rPr>
        <w:t xml:space="preserve">adekvatno </w:t>
      </w:r>
      <w:r w:rsidRPr="00AA64BE">
        <w:rPr>
          <w:rFonts w:ascii="Times New Roman" w:hAnsi="Times New Roman"/>
          <w:color w:val="auto"/>
          <w:lang w:val="pl-PL"/>
        </w:rPr>
        <w:t>podešen</w:t>
      </w:r>
      <w:r>
        <w:rPr>
          <w:rFonts w:ascii="Times New Roman" w:hAnsi="Times New Roman"/>
          <w:color w:val="auto"/>
          <w:lang w:val="pl-PL"/>
        </w:rPr>
        <w:t xml:space="preserve"> </w:t>
      </w:r>
      <w:r w:rsidRPr="00AA64BE">
        <w:rPr>
          <w:rFonts w:ascii="Times New Roman" w:hAnsi="Times New Roman"/>
          <w:color w:val="auto"/>
          <w:lang w:val="pl-PL"/>
        </w:rPr>
        <w:t>što se postiže podešavanjem tzv. policy fajla</w:t>
      </w:r>
      <w:r>
        <w:rPr>
          <w:rFonts w:ascii="Times New Roman" w:hAnsi="Times New Roman"/>
          <w:color w:val="auto"/>
          <w:lang w:val="pl-PL"/>
        </w:rPr>
        <w:t xml:space="preserve">, a na osnovu parametara u konkretnoj SN mreži i na osnovu podešenja uređaja relejne zaštite </w:t>
      </w:r>
      <w:r w:rsidRPr="00AA64BE">
        <w:rPr>
          <w:rFonts w:ascii="Times New Roman" w:hAnsi="Times New Roman"/>
          <w:color w:val="auto"/>
          <w:lang w:val="pl-PL"/>
        </w:rPr>
        <w:t xml:space="preserve">u napojnoj TS. Pri velikim strujama kratkog spoja zaštitni algoritam otvara kontakte vakuumskog prekidača uređaja dovoljno brzo da otkloni kvar pri prvom prolasku struje kroz nulu i time ograniči propuštenu struju na prvu poluperiodu. </w:t>
      </w:r>
    </w:p>
    <w:p w:rsidR="00405770" w:rsidRDefault="00405770" w:rsidP="00AA64BE">
      <w:pPr>
        <w:jc w:val="both"/>
        <w:rPr>
          <w:rFonts w:ascii="Times New Roman" w:hAnsi="Times New Roman"/>
          <w:color w:val="auto"/>
          <w:lang w:val="pl-PL"/>
        </w:rPr>
      </w:pPr>
      <w:r w:rsidRPr="00AA64BE">
        <w:rPr>
          <w:rFonts w:ascii="Times New Roman" w:hAnsi="Times New Roman"/>
          <w:color w:val="auto"/>
          <w:lang w:val="pl-PL"/>
        </w:rPr>
        <w:t>Kada je komunikacioni modul trajno ugrađen</w:t>
      </w:r>
      <w:r>
        <w:rPr>
          <w:rFonts w:ascii="Times New Roman" w:hAnsi="Times New Roman"/>
          <w:color w:val="auto"/>
          <w:lang w:val="pl-PL"/>
        </w:rPr>
        <w:t>,</w:t>
      </w:r>
      <w:r w:rsidRPr="00AA64BE">
        <w:rPr>
          <w:rFonts w:ascii="Times New Roman" w:hAnsi="Times New Roman"/>
          <w:color w:val="auto"/>
          <w:lang w:val="pl-PL"/>
        </w:rPr>
        <w:t xml:space="preserve"> to omogućava uređajima na dve ili tri faze rad u združenom režimu. Kada su </w:t>
      </w:r>
      <w:r>
        <w:rPr>
          <w:rFonts w:ascii="Times New Roman" w:hAnsi="Times New Roman"/>
          <w:color w:val="auto"/>
          <w:lang w:val="pl-PL"/>
        </w:rPr>
        <w:t xml:space="preserve">sva </w:t>
      </w:r>
      <w:r w:rsidRPr="00AA64BE">
        <w:rPr>
          <w:rFonts w:ascii="Times New Roman" w:hAnsi="Times New Roman"/>
          <w:color w:val="auto"/>
          <w:lang w:val="pl-PL"/>
        </w:rPr>
        <w:t xml:space="preserve">tri uređaja na dalekovodu opremljeni sa komunikacionim modulom </w:t>
      </w:r>
      <w:r>
        <w:rPr>
          <w:rFonts w:ascii="Times New Roman" w:hAnsi="Times New Roman"/>
          <w:color w:val="auto"/>
          <w:lang w:val="pl-PL"/>
        </w:rPr>
        <w:t>moguće ih je konfigurisati tako</w:t>
      </w:r>
      <w:r w:rsidRPr="00AA64BE">
        <w:rPr>
          <w:rFonts w:ascii="Times New Roman" w:hAnsi="Times New Roman"/>
          <w:color w:val="auto"/>
          <w:lang w:val="pl-PL"/>
        </w:rPr>
        <w:t xml:space="preserve"> da</w:t>
      </w:r>
      <w:r>
        <w:rPr>
          <w:rFonts w:ascii="Times New Roman" w:hAnsi="Times New Roman"/>
          <w:color w:val="auto"/>
          <w:lang w:val="pl-PL"/>
        </w:rPr>
        <w:t>,</w:t>
      </w:r>
      <w:r w:rsidRPr="00AA64BE">
        <w:rPr>
          <w:rFonts w:ascii="Times New Roman" w:hAnsi="Times New Roman"/>
          <w:color w:val="auto"/>
          <w:lang w:val="pl-PL"/>
        </w:rPr>
        <w:t xml:space="preserve"> kada jedan detektuj</w:t>
      </w:r>
      <w:r>
        <w:rPr>
          <w:rFonts w:ascii="Times New Roman" w:hAnsi="Times New Roman"/>
          <w:color w:val="auto"/>
          <w:lang w:val="pl-PL"/>
        </w:rPr>
        <w:t>e trajan kvar, tada će iskljućiti</w:t>
      </w:r>
      <w:r w:rsidRPr="00AA64BE">
        <w:rPr>
          <w:rFonts w:ascii="Times New Roman" w:hAnsi="Times New Roman"/>
          <w:color w:val="auto"/>
          <w:lang w:val="pl-PL"/>
        </w:rPr>
        <w:t xml:space="preserve"> sve tri faze i ostaće</w:t>
      </w:r>
      <w:r>
        <w:rPr>
          <w:rFonts w:ascii="Times New Roman" w:hAnsi="Times New Roman"/>
          <w:color w:val="auto"/>
          <w:lang w:val="pl-PL"/>
        </w:rPr>
        <w:t xml:space="preserve"> isključene</w:t>
      </w:r>
      <w:r w:rsidRPr="00AA64BE">
        <w:rPr>
          <w:rFonts w:ascii="Times New Roman" w:hAnsi="Times New Roman"/>
          <w:color w:val="auto"/>
          <w:lang w:val="pl-PL"/>
        </w:rPr>
        <w:t xml:space="preserve">. Sekvenca je sledeća: </w:t>
      </w:r>
    </w:p>
    <w:p w:rsidR="00405770" w:rsidRDefault="00405770" w:rsidP="0064023E">
      <w:pPr>
        <w:numPr>
          <w:ilvl w:val="1"/>
          <w:numId w:val="21"/>
        </w:numPr>
        <w:jc w:val="both"/>
        <w:rPr>
          <w:rFonts w:ascii="Times New Roman" w:hAnsi="Times New Roman"/>
          <w:color w:val="auto"/>
          <w:lang w:val="sv-SE"/>
        </w:rPr>
      </w:pPr>
      <w:r w:rsidRPr="0064023E">
        <w:rPr>
          <w:rFonts w:ascii="Times New Roman" w:hAnsi="Times New Roman"/>
          <w:color w:val="auto"/>
          <w:lang w:val="sv-SE"/>
        </w:rPr>
        <w:t xml:space="preserve">Jedan ili više uređaja detektuje kvar i isključi. </w:t>
      </w:r>
    </w:p>
    <w:p w:rsidR="00405770" w:rsidRPr="0064023E" w:rsidRDefault="00405770" w:rsidP="0064023E">
      <w:pPr>
        <w:numPr>
          <w:ilvl w:val="1"/>
          <w:numId w:val="21"/>
        </w:numPr>
        <w:jc w:val="both"/>
        <w:rPr>
          <w:rFonts w:ascii="Times New Roman" w:hAnsi="Times New Roman"/>
          <w:color w:val="auto"/>
          <w:lang w:val="sv-SE"/>
        </w:rPr>
      </w:pPr>
      <w:r w:rsidRPr="0064023E">
        <w:rPr>
          <w:rFonts w:ascii="Times New Roman" w:hAnsi="Times New Roman"/>
          <w:color w:val="auto"/>
          <w:lang w:val="sv-SE"/>
        </w:rPr>
        <w:t xml:space="preserve">Posle isteka mrtvog vremena zatvara kontakte i: </w:t>
      </w:r>
    </w:p>
    <w:p w:rsidR="00405770" w:rsidRDefault="00405770" w:rsidP="0064023E">
      <w:pPr>
        <w:numPr>
          <w:ilvl w:val="2"/>
          <w:numId w:val="21"/>
        </w:numPr>
        <w:jc w:val="both"/>
        <w:rPr>
          <w:rFonts w:ascii="Times New Roman" w:hAnsi="Times New Roman"/>
          <w:color w:val="auto"/>
          <w:lang w:val="pl-PL"/>
        </w:rPr>
      </w:pPr>
      <w:r w:rsidRPr="00AA64BE">
        <w:rPr>
          <w:rFonts w:ascii="Times New Roman" w:hAnsi="Times New Roman"/>
          <w:color w:val="auto"/>
          <w:lang w:val="pl-PL"/>
        </w:rPr>
        <w:t xml:space="preserve">Ukoliko je kvar prošao tada ne radi ništa. </w:t>
      </w:r>
    </w:p>
    <w:p w:rsidR="00405770" w:rsidRDefault="00405770" w:rsidP="0064023E">
      <w:pPr>
        <w:numPr>
          <w:ilvl w:val="2"/>
          <w:numId w:val="21"/>
        </w:numPr>
        <w:jc w:val="both"/>
        <w:rPr>
          <w:rFonts w:ascii="Times New Roman" w:hAnsi="Times New Roman"/>
          <w:color w:val="auto"/>
          <w:lang w:val="pl-PL"/>
        </w:rPr>
      </w:pPr>
      <w:r w:rsidRPr="00AA64BE">
        <w:rPr>
          <w:rFonts w:ascii="Times New Roman" w:hAnsi="Times New Roman"/>
          <w:color w:val="auto"/>
          <w:lang w:val="pl-PL"/>
        </w:rPr>
        <w:t>Ukoliko je kvar trajan, tada čeka da struja padne na nulu št</w:t>
      </w:r>
      <w:r>
        <w:rPr>
          <w:rFonts w:ascii="Times New Roman" w:hAnsi="Times New Roman"/>
          <w:color w:val="auto"/>
          <w:lang w:val="pl-PL"/>
        </w:rPr>
        <w:t xml:space="preserve">o se dešava kada </w:t>
      </w:r>
      <w:r w:rsidRPr="00AA64BE">
        <w:rPr>
          <w:rFonts w:ascii="Times New Roman" w:hAnsi="Times New Roman"/>
          <w:color w:val="auto"/>
          <w:lang w:val="pl-PL"/>
        </w:rPr>
        <w:t>isključi prekidač u napojnoj TS, a zatim šalje signal putem radija komunikacionog modula d</w:t>
      </w:r>
      <w:r>
        <w:rPr>
          <w:rFonts w:ascii="Times New Roman" w:hAnsi="Times New Roman"/>
          <w:color w:val="auto"/>
          <w:lang w:val="pl-PL"/>
        </w:rPr>
        <w:t>rugim uređajima da i oni isključe</w:t>
      </w:r>
      <w:r w:rsidRPr="00AA64BE">
        <w:rPr>
          <w:rFonts w:ascii="Times New Roman" w:hAnsi="Times New Roman"/>
          <w:color w:val="auto"/>
          <w:lang w:val="pl-PL"/>
        </w:rPr>
        <w:t xml:space="preserve">. </w:t>
      </w:r>
    </w:p>
    <w:p w:rsidR="00405770" w:rsidRDefault="00405770" w:rsidP="0064023E">
      <w:pPr>
        <w:jc w:val="both"/>
        <w:rPr>
          <w:rFonts w:ascii="Times New Roman" w:hAnsi="Times New Roman"/>
          <w:color w:val="auto"/>
          <w:lang w:val="pl-PL"/>
        </w:rPr>
      </w:pPr>
      <w:r w:rsidRPr="00AA64BE">
        <w:rPr>
          <w:rFonts w:ascii="Times New Roman" w:hAnsi="Times New Roman"/>
          <w:color w:val="auto"/>
          <w:lang w:val="pl-PL"/>
        </w:rPr>
        <w:t xml:space="preserve">Na ovaj način će se isključiti sve tri faze dalekovoda sa jednofaznim ili </w:t>
      </w:r>
      <w:r>
        <w:rPr>
          <w:rFonts w:ascii="Times New Roman" w:hAnsi="Times New Roman"/>
          <w:color w:val="auto"/>
          <w:lang w:val="pl-PL"/>
        </w:rPr>
        <w:t xml:space="preserve">dvofaznim kratkim spojem. </w:t>
      </w:r>
    </w:p>
    <w:p w:rsidR="00405770" w:rsidRDefault="00405770" w:rsidP="0074334D">
      <w:pPr>
        <w:jc w:val="both"/>
        <w:rPr>
          <w:rFonts w:ascii="Times New Roman" w:hAnsi="Times New Roman"/>
          <w:b/>
          <w:color w:val="auto"/>
          <w:lang w:val="pl-PL"/>
        </w:rPr>
      </w:pPr>
      <w:r w:rsidRPr="00AA64BE">
        <w:rPr>
          <w:rFonts w:ascii="Times New Roman" w:hAnsi="Times New Roman"/>
          <w:color w:val="auto"/>
          <w:lang w:val="pl-PL"/>
        </w:rPr>
        <w:t>Uređajem je moguće manipulisati mehanički i električno. Manipulacije se obavljaju i automatski pri zaštiti mreže. Mehaničke manipulacije obuhvataju manip</w:t>
      </w:r>
      <w:r>
        <w:rPr>
          <w:rFonts w:ascii="Times New Roman" w:hAnsi="Times New Roman"/>
          <w:color w:val="auto"/>
          <w:lang w:val="pl-PL"/>
        </w:rPr>
        <w:t xml:space="preserve">ulacije sa tasterima za uključenje/iskljućenje na komunikacionom modulu. </w:t>
      </w:r>
      <w:r w:rsidRPr="00D3092D">
        <w:rPr>
          <w:rFonts w:ascii="Times New Roman" w:hAnsi="Times New Roman"/>
          <w:color w:val="auto"/>
          <w:lang w:val="pl-PL"/>
        </w:rPr>
        <w:t>Kada tri uređaja rade u združenom režimu</w:t>
      </w:r>
      <w:r>
        <w:rPr>
          <w:rFonts w:ascii="Times New Roman" w:hAnsi="Times New Roman"/>
          <w:color w:val="auto"/>
          <w:lang w:val="pl-PL"/>
        </w:rPr>
        <w:t>,</w:t>
      </w:r>
      <w:r w:rsidRPr="00D3092D">
        <w:rPr>
          <w:rFonts w:ascii="Times New Roman" w:hAnsi="Times New Roman"/>
          <w:color w:val="auto"/>
          <w:lang w:val="pl-PL"/>
        </w:rPr>
        <w:t xml:space="preserve"> pritiskom na taster jednog od uređaja zadata koman</w:t>
      </w:r>
      <w:r>
        <w:rPr>
          <w:rFonts w:ascii="Times New Roman" w:hAnsi="Times New Roman"/>
          <w:color w:val="auto"/>
          <w:lang w:val="pl-PL"/>
        </w:rPr>
        <w:t xml:space="preserve">da se izvršava </w:t>
      </w:r>
      <w:r w:rsidRPr="00D3092D">
        <w:rPr>
          <w:rFonts w:ascii="Times New Roman" w:hAnsi="Times New Roman"/>
          <w:color w:val="auto"/>
          <w:lang w:val="pl-PL"/>
        </w:rPr>
        <w:t xml:space="preserve">istovremeno na sva tri uređaja. </w:t>
      </w:r>
      <w:r w:rsidRPr="00D3092D">
        <w:rPr>
          <w:rFonts w:ascii="Times New Roman" w:hAnsi="Times New Roman"/>
          <w:color w:val="000000"/>
          <w:lang w:val="sr-Latn-CS"/>
        </w:rPr>
        <w:t>Ukoliko je ručna manipulacija za uključenje</w:t>
      </w:r>
      <w:r>
        <w:rPr>
          <w:rFonts w:ascii="Times New Roman" w:hAnsi="Times New Roman"/>
          <w:color w:val="000000"/>
          <w:lang w:val="sr-Latn-CS"/>
        </w:rPr>
        <w:t>/isključenje</w:t>
      </w:r>
      <w:r w:rsidRPr="00D3092D">
        <w:rPr>
          <w:rFonts w:ascii="Times New Roman" w:hAnsi="Times New Roman"/>
          <w:color w:val="000000"/>
          <w:lang w:val="sr-Latn-CS"/>
        </w:rPr>
        <w:t xml:space="preserve"> izvršena uspešno, na sva tri uređaja svetleće isprekidano crvena led dioda, od momenta delovanja na taster do uključenja sva tri uređaja. To vreme iznosi 40s i naziva se „HIT &amp; RUN“.</w:t>
      </w:r>
      <w:r w:rsidRPr="00D3092D">
        <w:rPr>
          <w:rFonts w:ascii="Times New Roman" w:hAnsi="Times New Roman"/>
          <w:color w:val="auto"/>
          <w:lang w:val="sr-Latn-CS"/>
        </w:rPr>
        <w:t xml:space="preserve"> Električne manipulacije obuhvataju: Daljinsko manipulisanje i manipulisanje putem namenskog programa proizvođača i prenosnog računara. </w:t>
      </w:r>
      <w:r>
        <w:rPr>
          <w:rFonts w:ascii="Times New Roman" w:hAnsi="Times New Roman"/>
          <w:color w:val="auto"/>
          <w:lang w:val="pl-PL"/>
        </w:rPr>
        <w:t>Na slici 3</w:t>
      </w:r>
      <w:r w:rsidRPr="00D3092D">
        <w:rPr>
          <w:rFonts w:ascii="Times New Roman" w:hAnsi="Times New Roman"/>
          <w:color w:val="auto"/>
          <w:lang w:val="pl-PL"/>
        </w:rPr>
        <w:t xml:space="preserve"> je prikazan izgled ‘’prozora’’ namenskog programa proizvođača.</w:t>
      </w:r>
    </w:p>
    <w:p w:rsidR="00405770" w:rsidRDefault="00DF5A6E" w:rsidP="000B07E7">
      <w:pPr>
        <w:jc w:val="center"/>
        <w:rPr>
          <w:rFonts w:ascii="Times New Roman" w:hAnsi="Times New Roman"/>
          <w:color w:val="auto"/>
          <w:lang w:val="pl-PL"/>
        </w:rPr>
      </w:pPr>
      <w:r>
        <w:rPr>
          <w:rFonts w:ascii="Times New Roman" w:hAnsi="Times New Roman"/>
          <w:noProof/>
          <w:color w:val="auto"/>
          <w:lang w:val="sr-Latn-RS" w:eastAsia="sr-Latn-RS"/>
        </w:rPr>
        <w:drawing>
          <wp:inline distT="0" distB="0" distL="0" distR="0">
            <wp:extent cx="2825750" cy="2076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5750" cy="2076450"/>
                    </a:xfrm>
                    <a:prstGeom prst="rect">
                      <a:avLst/>
                    </a:prstGeom>
                    <a:noFill/>
                    <a:ln>
                      <a:noFill/>
                    </a:ln>
                  </pic:spPr>
                </pic:pic>
              </a:graphicData>
            </a:graphic>
          </wp:inline>
        </w:drawing>
      </w:r>
    </w:p>
    <w:p w:rsidR="00405770" w:rsidRDefault="00405770" w:rsidP="000B07E7">
      <w:pPr>
        <w:jc w:val="center"/>
        <w:rPr>
          <w:rFonts w:ascii="Times New Roman" w:hAnsi="Times New Roman"/>
          <w:color w:val="auto"/>
          <w:lang w:val="pl-PL"/>
        </w:rPr>
      </w:pPr>
      <w:r>
        <w:rPr>
          <w:rFonts w:ascii="Times New Roman" w:hAnsi="Times New Roman"/>
          <w:color w:val="auto"/>
          <w:lang w:val="pl-PL"/>
        </w:rPr>
        <w:t>Slika 3.</w:t>
      </w:r>
    </w:p>
    <w:p w:rsidR="00405770" w:rsidRPr="00AA64BE" w:rsidRDefault="00405770" w:rsidP="00AA64BE">
      <w:pPr>
        <w:jc w:val="both"/>
        <w:rPr>
          <w:rFonts w:ascii="Times New Roman" w:hAnsi="Times New Roman"/>
          <w:color w:val="auto"/>
          <w:lang w:val="pl-PL"/>
        </w:rPr>
      </w:pPr>
      <w:r w:rsidRPr="00AA64BE">
        <w:rPr>
          <w:rFonts w:ascii="Times New Roman" w:hAnsi="Times New Roman"/>
          <w:color w:val="auto"/>
          <w:lang w:val="pl-PL"/>
        </w:rPr>
        <w:t>Uređaj je opremljen ručicom za isključenje zaštite. Položaj ručice menja se upotrebom izolacione motke. Kada je povučena ručica za isključenje zašti</w:t>
      </w:r>
      <w:r>
        <w:rPr>
          <w:rFonts w:ascii="Times New Roman" w:hAnsi="Times New Roman"/>
          <w:color w:val="auto"/>
          <w:lang w:val="pl-PL"/>
        </w:rPr>
        <w:t>te mogu se blokirati ručno uključenje i isključenje,</w:t>
      </w:r>
      <w:r w:rsidRPr="00AA64BE">
        <w:rPr>
          <w:rFonts w:ascii="Times New Roman" w:hAnsi="Times New Roman"/>
          <w:color w:val="auto"/>
          <w:lang w:val="pl-PL"/>
        </w:rPr>
        <w:t xml:space="preserve"> podešenjem policy fajla. Ovo je posebno važno sa aspekta bezbednosti i zdravlja na radu.</w:t>
      </w:r>
    </w:p>
    <w:p w:rsidR="00405770" w:rsidRPr="00AA64BE" w:rsidRDefault="00405770" w:rsidP="00AA64BE">
      <w:pPr>
        <w:jc w:val="both"/>
        <w:rPr>
          <w:rFonts w:ascii="Times New Roman" w:hAnsi="Times New Roman"/>
          <w:color w:val="auto"/>
          <w:lang w:val="pl-PL"/>
        </w:rPr>
      </w:pPr>
      <w:r w:rsidRPr="00AA64BE">
        <w:rPr>
          <w:rFonts w:ascii="Times New Roman" w:hAnsi="Times New Roman"/>
          <w:color w:val="auto"/>
          <w:lang w:val="pl-PL"/>
        </w:rPr>
        <w:t>Uređaj ima indikator statusa položaja kontakata vakuumsk</w:t>
      </w:r>
      <w:r>
        <w:rPr>
          <w:rFonts w:ascii="Times New Roman" w:hAnsi="Times New Roman"/>
          <w:color w:val="auto"/>
          <w:lang w:val="pl-PL"/>
        </w:rPr>
        <w:t>og prekidača (OTVOREN/ZATVOREN)</w:t>
      </w:r>
      <w:r w:rsidRPr="00AA64BE">
        <w:rPr>
          <w:rFonts w:ascii="Times New Roman" w:hAnsi="Times New Roman"/>
          <w:color w:val="auto"/>
          <w:lang w:val="pl-PL"/>
        </w:rPr>
        <w:t xml:space="preserve"> koji je, </w:t>
      </w:r>
      <w:r>
        <w:rPr>
          <w:rFonts w:ascii="Times New Roman" w:hAnsi="Times New Roman"/>
          <w:color w:val="auto"/>
          <w:lang w:val="pl-PL"/>
        </w:rPr>
        <w:t>kroz providno staklo, vidljiv</w:t>
      </w:r>
      <w:r w:rsidRPr="00AA64BE">
        <w:rPr>
          <w:rFonts w:ascii="Times New Roman" w:hAnsi="Times New Roman"/>
          <w:color w:val="auto"/>
          <w:lang w:val="pl-PL"/>
        </w:rPr>
        <w:t xml:space="preserve"> sa zemlje. Indikator je direktno spojen sa magnetnim pogonom i prekriven je visokoreflektujućim obojenim materijalom kako bi se mogao videti noću.</w:t>
      </w:r>
    </w:p>
    <w:p w:rsidR="00405770" w:rsidRPr="00D3092D" w:rsidRDefault="00405770" w:rsidP="00AA64BE">
      <w:pPr>
        <w:jc w:val="both"/>
        <w:rPr>
          <w:rFonts w:ascii="Times New Roman" w:hAnsi="Times New Roman"/>
          <w:color w:val="auto"/>
          <w:lang w:val="pl-PL"/>
        </w:rPr>
      </w:pPr>
      <w:r w:rsidRPr="00AA64BE">
        <w:rPr>
          <w:rFonts w:ascii="Times New Roman" w:hAnsi="Times New Roman"/>
          <w:color w:val="auto"/>
          <w:lang w:val="pl-PL"/>
        </w:rPr>
        <w:t xml:space="preserve">Uređaj čuva istoriju glavnih događaja u svojoj sistemskoj memoriji, sa vremenskim podatkom kada su se desili. U izveštaju su predstavljeni podaci o ključnim događajima. </w:t>
      </w:r>
      <w:r w:rsidRPr="00D3092D">
        <w:rPr>
          <w:rFonts w:ascii="Times New Roman" w:hAnsi="Times New Roman"/>
          <w:color w:val="auto"/>
          <w:lang w:val="pl-PL"/>
        </w:rPr>
        <w:t>Tipični događaji su: delovanje zaštite, vrednost struja kvara i vrsta kvara, detekcija odsutnosti napona prilikom izvođenja planiranih radova, trajanje ispada (ili planiranih prekida), izmena konfiguracije.</w:t>
      </w:r>
    </w:p>
    <w:p w:rsidR="00405770" w:rsidRDefault="00405770" w:rsidP="00D2174C">
      <w:pPr>
        <w:jc w:val="both"/>
        <w:rPr>
          <w:rFonts w:ascii="Times New Roman" w:hAnsi="Times New Roman"/>
          <w:color w:val="auto"/>
          <w:lang w:val="sr-Latn-CS"/>
        </w:rPr>
      </w:pPr>
      <w:r w:rsidRPr="00E61A9C">
        <w:rPr>
          <w:rFonts w:ascii="Times New Roman" w:hAnsi="Times New Roman"/>
          <w:color w:val="auto"/>
          <w:lang w:val="sr-Latn-CS"/>
        </w:rPr>
        <w:t>Pogonski događaj početkom novembra 2013.godine bio je prilika da se proveri funkcionalnost uređaja. Nako</w:t>
      </w:r>
      <w:r>
        <w:rPr>
          <w:rFonts w:ascii="Times New Roman" w:hAnsi="Times New Roman"/>
          <w:color w:val="auto"/>
          <w:lang w:val="sr-Latn-CS"/>
        </w:rPr>
        <w:t>n</w:t>
      </w:r>
      <w:r w:rsidRPr="00E61A9C">
        <w:rPr>
          <w:rFonts w:ascii="Times New Roman" w:hAnsi="Times New Roman"/>
          <w:color w:val="auto"/>
          <w:lang w:val="sr-Latn-CS"/>
        </w:rPr>
        <w:t xml:space="preserve"> što se na deonici nadzemnog voda iza mesta ugradnje dogodio trajan kvar, naknadnom analizom redosleda događaja utvrđeno je sledeće:</w:t>
      </w:r>
      <w:r>
        <w:rPr>
          <w:rFonts w:ascii="Times New Roman" w:hAnsi="Times New Roman"/>
          <w:color w:val="auto"/>
          <w:lang w:val="sr-Latn-CS"/>
        </w:rPr>
        <w:t xml:space="preserve"> </w:t>
      </w:r>
    </w:p>
    <w:p w:rsidR="00405770" w:rsidRDefault="00405770" w:rsidP="0067639E">
      <w:pPr>
        <w:numPr>
          <w:ilvl w:val="1"/>
          <w:numId w:val="21"/>
        </w:numPr>
        <w:jc w:val="both"/>
        <w:rPr>
          <w:rFonts w:ascii="Times New Roman" w:hAnsi="Times New Roman"/>
          <w:color w:val="auto"/>
          <w:lang w:val="sr-Latn-CS"/>
        </w:rPr>
      </w:pPr>
      <w:r w:rsidRPr="00D2174C">
        <w:rPr>
          <w:rFonts w:ascii="Times New Roman" w:hAnsi="Times New Roman"/>
          <w:color w:val="auto"/>
          <w:lang w:val="sr-Latn-CS"/>
        </w:rPr>
        <w:lastRenderedPageBreak/>
        <w:t>Nakon detekcije kvara (Protection Trip), a usle</w:t>
      </w:r>
      <w:r>
        <w:rPr>
          <w:rFonts w:ascii="Times New Roman" w:hAnsi="Times New Roman"/>
          <w:color w:val="auto"/>
          <w:lang w:val="sr-Latn-CS"/>
        </w:rPr>
        <w:t>d delovanja zaštite u samom Fuse</w:t>
      </w:r>
      <w:r w:rsidRPr="00D2174C">
        <w:rPr>
          <w:rFonts w:ascii="Times New Roman" w:hAnsi="Times New Roman"/>
          <w:color w:val="auto"/>
          <w:lang w:val="sr-Latn-CS"/>
        </w:rPr>
        <w:t xml:space="preserve">saver-u dolazi do isključenja uređaja u fazama A i C. </w:t>
      </w:r>
    </w:p>
    <w:p w:rsidR="00405770" w:rsidRDefault="00405770" w:rsidP="0067639E">
      <w:pPr>
        <w:numPr>
          <w:ilvl w:val="1"/>
          <w:numId w:val="21"/>
        </w:numPr>
        <w:jc w:val="both"/>
        <w:rPr>
          <w:rFonts w:ascii="Times New Roman" w:hAnsi="Times New Roman"/>
          <w:color w:val="auto"/>
          <w:lang w:val="sr-Latn-CS"/>
        </w:rPr>
      </w:pPr>
      <w:r w:rsidRPr="00D2174C">
        <w:rPr>
          <w:rFonts w:ascii="Times New Roman" w:hAnsi="Times New Roman"/>
          <w:color w:val="auto"/>
          <w:lang w:val="sr-Latn-CS"/>
        </w:rPr>
        <w:t>Nakon 3 sekunde (podešeno u policy fajlu) uređaji se automatski uključuju u fazama A i C.</w:t>
      </w:r>
    </w:p>
    <w:p w:rsidR="00405770" w:rsidRDefault="00405770" w:rsidP="0067639E">
      <w:pPr>
        <w:numPr>
          <w:ilvl w:val="1"/>
          <w:numId w:val="21"/>
        </w:numPr>
        <w:jc w:val="both"/>
        <w:rPr>
          <w:rFonts w:ascii="Times New Roman" w:hAnsi="Times New Roman"/>
          <w:color w:val="auto"/>
          <w:lang w:val="sr-Latn-CS"/>
        </w:rPr>
      </w:pPr>
      <w:r w:rsidRPr="00D2174C">
        <w:rPr>
          <w:rFonts w:ascii="Times New Roman" w:hAnsi="Times New Roman"/>
          <w:color w:val="auto"/>
          <w:lang w:val="sr-Latn-CS"/>
        </w:rPr>
        <w:t xml:space="preserve">Obzirom da kvar i dalje postoji (Permanent Fault) vrši se isključenje prekidača snage, usled delovanja zaštite na izvodu 10 kV, u napojnoj trafostanici 35/10kV (Line Current Off). </w:t>
      </w:r>
    </w:p>
    <w:p w:rsidR="00405770" w:rsidRDefault="00405770" w:rsidP="0067639E">
      <w:pPr>
        <w:numPr>
          <w:ilvl w:val="1"/>
          <w:numId w:val="21"/>
        </w:numPr>
        <w:jc w:val="both"/>
        <w:rPr>
          <w:rFonts w:ascii="Times New Roman" w:hAnsi="Times New Roman"/>
          <w:color w:val="auto"/>
          <w:lang w:val="sr-Latn-CS"/>
        </w:rPr>
      </w:pPr>
      <w:r w:rsidRPr="00D2174C">
        <w:rPr>
          <w:rFonts w:ascii="Times New Roman" w:hAnsi="Times New Roman"/>
          <w:color w:val="auto"/>
          <w:lang w:val="sr-Latn-CS"/>
        </w:rPr>
        <w:t>Po detekciji beznaponskog stanja isključuju se uređaji u svima fazama (Three Phase Lockout Trip). Lokator kvara, ugrađen</w:t>
      </w:r>
      <w:r>
        <w:rPr>
          <w:rFonts w:ascii="Times New Roman" w:hAnsi="Times New Roman"/>
          <w:color w:val="auto"/>
          <w:lang w:val="sr-Latn-CS"/>
        </w:rPr>
        <w:t xml:space="preserve"> namenski na stub iza Fuse</w:t>
      </w:r>
      <w:r w:rsidRPr="00D2174C">
        <w:rPr>
          <w:rFonts w:ascii="Times New Roman" w:hAnsi="Times New Roman"/>
          <w:color w:val="auto"/>
          <w:lang w:val="sr-Latn-CS"/>
        </w:rPr>
        <w:t>saver-a, putem SMS-a vrši dojavu prorade usled kvara smenskom dispečeru.</w:t>
      </w:r>
      <w:r>
        <w:rPr>
          <w:rFonts w:ascii="Times New Roman" w:hAnsi="Times New Roman"/>
          <w:color w:val="auto"/>
          <w:lang w:val="sr-Latn-CS"/>
        </w:rPr>
        <w:t xml:space="preserve"> Ovo je bitno jer uređaj, za sada, nije implementiran u </w:t>
      </w:r>
      <w:r>
        <w:rPr>
          <w:rFonts w:ascii="Times New Roman" w:hAnsi="Times New Roman"/>
          <w:color w:val="auto"/>
        </w:rPr>
        <w:t>SCADA sistem</w:t>
      </w:r>
      <w:r w:rsidRPr="00BA18E3">
        <w:rPr>
          <w:rFonts w:ascii="Times New Roman" w:hAnsi="Times New Roman"/>
          <w:color w:val="auto"/>
        </w:rPr>
        <w:t xml:space="preserve"> za upravljanje SN mrežom</w:t>
      </w:r>
      <w:r>
        <w:rPr>
          <w:rFonts w:ascii="Times New Roman" w:hAnsi="Times New Roman"/>
          <w:color w:val="auto"/>
          <w:lang w:val="sr-Latn-CS"/>
        </w:rPr>
        <w:t>.</w:t>
      </w:r>
      <w:r w:rsidRPr="00D2174C">
        <w:rPr>
          <w:rFonts w:ascii="Times New Roman" w:hAnsi="Times New Roman"/>
          <w:color w:val="auto"/>
          <w:lang w:val="sr-Latn-CS"/>
        </w:rPr>
        <w:t xml:space="preserve"> </w:t>
      </w:r>
    </w:p>
    <w:p w:rsidR="00405770" w:rsidRDefault="00405770" w:rsidP="0067639E">
      <w:pPr>
        <w:numPr>
          <w:ilvl w:val="1"/>
          <w:numId w:val="21"/>
        </w:numPr>
        <w:jc w:val="both"/>
        <w:rPr>
          <w:rFonts w:ascii="Times New Roman" w:hAnsi="Times New Roman"/>
          <w:color w:val="auto"/>
          <w:lang w:val="sr-Latn-CS"/>
        </w:rPr>
      </w:pPr>
      <w:r w:rsidRPr="00D2174C">
        <w:rPr>
          <w:rFonts w:ascii="Times New Roman" w:hAnsi="Times New Roman"/>
          <w:color w:val="auto"/>
          <w:lang w:val="sr-Latn-CS"/>
        </w:rPr>
        <w:t>Po otklanjanju kvara, sa prenosnog računara na samoj mikrolokaciji</w:t>
      </w:r>
      <w:r>
        <w:rPr>
          <w:rFonts w:ascii="Times New Roman" w:hAnsi="Times New Roman"/>
          <w:color w:val="auto"/>
          <w:lang w:val="sr-Latn-CS"/>
        </w:rPr>
        <w:t>,</w:t>
      </w:r>
      <w:r w:rsidRPr="00D2174C">
        <w:rPr>
          <w:rFonts w:ascii="Times New Roman" w:hAnsi="Times New Roman"/>
          <w:color w:val="auto"/>
          <w:lang w:val="sr-Latn-CS"/>
        </w:rPr>
        <w:t xml:space="preserve"> vrši se uspešno uključenje uređaja. </w:t>
      </w:r>
    </w:p>
    <w:p w:rsidR="00405770" w:rsidRDefault="00405770" w:rsidP="0067639E">
      <w:pPr>
        <w:numPr>
          <w:ilvl w:val="1"/>
          <w:numId w:val="21"/>
        </w:numPr>
        <w:jc w:val="both"/>
        <w:rPr>
          <w:rFonts w:ascii="Times New Roman" w:hAnsi="Times New Roman"/>
          <w:color w:val="auto"/>
          <w:lang w:val="sr-Latn-CS"/>
        </w:rPr>
      </w:pPr>
      <w:r w:rsidRPr="00D2174C">
        <w:rPr>
          <w:rFonts w:ascii="Times New Roman" w:hAnsi="Times New Roman"/>
          <w:color w:val="auto"/>
          <w:lang w:val="sr-Latn-CS"/>
        </w:rPr>
        <w:t>Nakon sinhronizovanog uključenja sva tri uređaja korisnik dobija informaciju o ukupnom vremenu prekida (Outage) od momenta nastalog kvara, a nakon te informacije i informaciju o prisustvu napona u svim fazama (Line Current On).</w:t>
      </w:r>
      <w:r>
        <w:rPr>
          <w:rFonts w:ascii="Times New Roman" w:hAnsi="Times New Roman"/>
          <w:color w:val="auto"/>
          <w:lang w:val="sr-Latn-CS"/>
        </w:rPr>
        <w:t xml:space="preserve"> </w:t>
      </w:r>
    </w:p>
    <w:p w:rsidR="00405770" w:rsidRPr="00D2174C" w:rsidRDefault="00405770" w:rsidP="009C0A40">
      <w:pPr>
        <w:jc w:val="both"/>
        <w:rPr>
          <w:rFonts w:ascii="Times New Roman" w:hAnsi="Times New Roman"/>
          <w:color w:val="auto"/>
          <w:lang w:val="sr-Latn-CS"/>
        </w:rPr>
      </w:pPr>
      <w:r>
        <w:rPr>
          <w:rFonts w:ascii="Times New Roman" w:hAnsi="Times New Roman"/>
          <w:color w:val="auto"/>
          <w:lang w:val="sr-Latn-CS"/>
        </w:rPr>
        <w:t>Iz navedenog može da se zaključi da je uređaj odradio sekvencu, za konkretan događaj, kako je dato uputstvom proizvođača.</w:t>
      </w:r>
    </w:p>
    <w:p w:rsidR="00405770" w:rsidRPr="00BC38D4" w:rsidRDefault="00405770" w:rsidP="00BC38D4">
      <w:pPr>
        <w:pStyle w:val="Default"/>
        <w:jc w:val="both"/>
        <w:rPr>
          <w:rFonts w:ascii="Times New Roman" w:hAnsi="Times New Roman" w:cs="Times New Roman"/>
          <w:b/>
          <w:bCs/>
          <w:color w:val="auto"/>
          <w:sz w:val="20"/>
          <w:szCs w:val="20"/>
          <w:lang w:val="sr-Latn-CS"/>
        </w:rPr>
      </w:pPr>
      <w:r w:rsidRPr="00BC38D4">
        <w:rPr>
          <w:rFonts w:ascii="Times New Roman" w:hAnsi="Times New Roman"/>
          <w:color w:val="auto"/>
          <w:sz w:val="20"/>
          <w:szCs w:val="20"/>
          <w:lang w:val="sr-Latn-CS"/>
        </w:rPr>
        <w:t xml:space="preserve">Analizom u programu DMS došlo se do rezultata da je vrednost struje kvara 660A, dok je uređaj izmerio struju kvara 687A, odnosno 698A. Drugim rečima, na osnovu informacije o izmerenoj struji kvara moguće je veoma precizno odrediti i mikrolokaciju kvara, pod uslovom da su tačno definisani ulazni parametri u programu DMS. Uporedna lista događaja sa </w:t>
      </w:r>
      <w:r w:rsidRPr="00BC38D4">
        <w:rPr>
          <w:rFonts w:ascii="Times New Roman" w:hAnsi="Times New Roman"/>
          <w:color w:val="auto"/>
          <w:sz w:val="20"/>
          <w:szCs w:val="20"/>
          <w:bdr w:val="none" w:sz="0" w:space="0" w:color="auto" w:frame="1"/>
          <w:lang w:val="sr-Latn-CS"/>
        </w:rPr>
        <w:t>SCADA sistema za upravljanje EEO 110/X i 35/10kV i sa uređaja</w:t>
      </w:r>
      <w:r>
        <w:rPr>
          <w:rFonts w:ascii="Times New Roman" w:hAnsi="Times New Roman"/>
          <w:color w:val="auto"/>
          <w:sz w:val="20"/>
          <w:szCs w:val="20"/>
          <w:lang w:val="sr-Latn-CS"/>
        </w:rPr>
        <w:t xml:space="preserve"> prikazana je na slici 4</w:t>
      </w:r>
      <w:r w:rsidRPr="00BC38D4">
        <w:rPr>
          <w:rFonts w:ascii="Times New Roman" w:hAnsi="Times New Roman"/>
          <w:color w:val="auto"/>
          <w:sz w:val="20"/>
          <w:szCs w:val="20"/>
          <w:lang w:val="sr-Latn-CS"/>
        </w:rPr>
        <w:t>.</w:t>
      </w:r>
      <w:r w:rsidRPr="00BC38D4">
        <w:rPr>
          <w:rFonts w:ascii="Times New Roman" w:hAnsi="Times New Roman" w:cs="Times New Roman"/>
          <w:b/>
          <w:bCs/>
          <w:color w:val="auto"/>
          <w:sz w:val="20"/>
          <w:szCs w:val="20"/>
          <w:lang w:val="sr-Latn-CS"/>
        </w:rPr>
        <w:t xml:space="preserve"> </w:t>
      </w:r>
    </w:p>
    <w:p w:rsidR="00405770" w:rsidRDefault="00405770" w:rsidP="00BC38D4">
      <w:pPr>
        <w:pStyle w:val="Default"/>
        <w:jc w:val="both"/>
        <w:rPr>
          <w:rFonts w:ascii="Times New Roman" w:hAnsi="Times New Roman" w:cs="Times New Roman"/>
          <w:b/>
          <w:bCs/>
          <w:color w:val="auto"/>
          <w:sz w:val="20"/>
          <w:szCs w:val="20"/>
          <w:lang w:val="sr-Latn-CS"/>
        </w:rPr>
      </w:pPr>
    </w:p>
    <w:p w:rsidR="00405770" w:rsidRDefault="00405770" w:rsidP="00BC38D4">
      <w:pPr>
        <w:pStyle w:val="Default"/>
        <w:jc w:val="both"/>
        <w:rPr>
          <w:rFonts w:ascii="Times New Roman" w:hAnsi="Times New Roman" w:cs="Times New Roman"/>
          <w:b/>
          <w:bCs/>
          <w:color w:val="auto"/>
          <w:sz w:val="20"/>
          <w:szCs w:val="20"/>
          <w:lang w:val="sr-Latn-CS"/>
        </w:rPr>
      </w:pPr>
    </w:p>
    <w:p w:rsidR="00405770" w:rsidRPr="003D57B0" w:rsidRDefault="00405770" w:rsidP="00BC38D4">
      <w:pPr>
        <w:pStyle w:val="Default"/>
        <w:jc w:val="both"/>
        <w:rPr>
          <w:rFonts w:ascii="Times New Roman" w:hAnsi="Times New Roman" w:cs="Times New Roman"/>
          <w:b/>
          <w:color w:val="auto"/>
          <w:sz w:val="20"/>
          <w:szCs w:val="20"/>
          <w:lang w:val="sr-Latn-CS"/>
        </w:rPr>
      </w:pPr>
      <w:r w:rsidRPr="003D57B0">
        <w:rPr>
          <w:rFonts w:ascii="Times New Roman" w:hAnsi="Times New Roman" w:cs="Times New Roman"/>
          <w:b/>
          <w:bCs/>
          <w:color w:val="auto"/>
          <w:sz w:val="20"/>
          <w:szCs w:val="20"/>
          <w:lang w:val="sr-Latn-CS"/>
        </w:rPr>
        <w:t>PREDLOZI ZA POBOLJŠANJE</w:t>
      </w:r>
    </w:p>
    <w:p w:rsidR="00405770" w:rsidRPr="00D0016A" w:rsidRDefault="00405770" w:rsidP="00BC38D4">
      <w:pPr>
        <w:pStyle w:val="Default"/>
        <w:jc w:val="both"/>
        <w:rPr>
          <w:rFonts w:ascii="Times New Roman" w:hAnsi="Times New Roman" w:cs="Times New Roman"/>
          <w:b/>
          <w:color w:val="auto"/>
          <w:sz w:val="20"/>
          <w:szCs w:val="20"/>
          <w:lang w:val="sr-Latn-CS"/>
        </w:rPr>
      </w:pPr>
    </w:p>
    <w:p w:rsidR="00405770" w:rsidRDefault="00405770" w:rsidP="00BC38D4">
      <w:pPr>
        <w:pStyle w:val="Default"/>
        <w:jc w:val="both"/>
        <w:rPr>
          <w:rFonts w:ascii="Times New Roman" w:hAnsi="Times New Roman" w:cs="Times New Roman"/>
          <w:bCs/>
          <w:iCs/>
          <w:color w:val="auto"/>
          <w:sz w:val="20"/>
          <w:szCs w:val="20"/>
          <w:lang w:val="sr-Latn-CS"/>
        </w:rPr>
      </w:pPr>
      <w:r>
        <w:rPr>
          <w:rFonts w:ascii="Times New Roman" w:hAnsi="Times New Roman" w:cs="Times New Roman"/>
          <w:bCs/>
          <w:iCs/>
          <w:color w:val="auto"/>
          <w:sz w:val="20"/>
          <w:szCs w:val="20"/>
          <w:lang w:val="sr-Latn-CS"/>
        </w:rPr>
        <w:t>Na osnovu dosadašnjeg iskustva u radu sa uređajem proizvođaču su predložena sledeća poboljšanja:</w:t>
      </w:r>
    </w:p>
    <w:p w:rsidR="00405770" w:rsidRDefault="00405770" w:rsidP="00BC38D4">
      <w:pPr>
        <w:pStyle w:val="Default"/>
        <w:numPr>
          <w:ilvl w:val="0"/>
          <w:numId w:val="23"/>
        </w:numPr>
        <w:jc w:val="both"/>
        <w:rPr>
          <w:rFonts w:ascii="Times New Roman" w:hAnsi="Times New Roman" w:cs="Times New Roman"/>
          <w:bCs/>
          <w:iCs/>
          <w:color w:val="auto"/>
          <w:sz w:val="20"/>
          <w:szCs w:val="20"/>
          <w:lang w:val="sr-Latn-CS"/>
        </w:rPr>
      </w:pPr>
      <w:r>
        <w:rPr>
          <w:rFonts w:ascii="Times New Roman" w:hAnsi="Times New Roman" w:cs="Times New Roman"/>
          <w:bCs/>
          <w:iCs/>
          <w:color w:val="auto"/>
          <w:sz w:val="20"/>
          <w:szCs w:val="20"/>
          <w:lang w:val="sr-Latn-CS"/>
        </w:rPr>
        <w:t xml:space="preserve">Dogradnja automatske sinhronizacije tačnog vremena na bazi GPS-a ili distribucija tačnog vremena sa SCADA sistema kada se uređaj implementira u takav sistem. Navedeno je korisno za analizu pogonskih događaja, pogotovu kada se upoređuju događaji sa uređaja, sa događajima na </w:t>
      </w:r>
      <w:r w:rsidRPr="00E942D8">
        <w:rPr>
          <w:rFonts w:ascii="Times New Roman" w:hAnsi="Times New Roman" w:cs="Times New Roman"/>
          <w:sz w:val="20"/>
          <w:szCs w:val="20"/>
          <w:bdr w:val="none" w:sz="0" w:space="0" w:color="auto" w:frame="1"/>
          <w:lang w:val="sr-Latn-CS"/>
        </w:rPr>
        <w:t>SCADA</w:t>
      </w:r>
      <w:r w:rsidRPr="00CE6584">
        <w:rPr>
          <w:rFonts w:ascii="Times New Roman" w:hAnsi="Times New Roman" w:cs="Times New Roman"/>
          <w:sz w:val="20"/>
          <w:szCs w:val="20"/>
          <w:bdr w:val="none" w:sz="0" w:space="0" w:color="auto" w:frame="1"/>
          <w:lang w:val="sr-Latn-CS"/>
        </w:rPr>
        <w:t xml:space="preserve"> sistem</w:t>
      </w:r>
      <w:r>
        <w:rPr>
          <w:rFonts w:ascii="Times New Roman" w:hAnsi="Times New Roman" w:cs="Times New Roman"/>
          <w:sz w:val="20"/>
          <w:szCs w:val="20"/>
          <w:bdr w:val="none" w:sz="0" w:space="0" w:color="auto" w:frame="1"/>
          <w:lang w:val="sr-Latn-CS"/>
        </w:rPr>
        <w:t>u</w:t>
      </w:r>
      <w:r w:rsidRPr="00CE6584">
        <w:rPr>
          <w:rFonts w:ascii="Times New Roman" w:hAnsi="Times New Roman" w:cs="Times New Roman"/>
          <w:sz w:val="20"/>
          <w:szCs w:val="20"/>
          <w:bdr w:val="none" w:sz="0" w:space="0" w:color="auto" w:frame="1"/>
          <w:lang w:val="sr-Latn-CS"/>
        </w:rPr>
        <w:t xml:space="preserve"> za upravljanje EEO 110/X i 35/10kV</w:t>
      </w:r>
      <w:r>
        <w:rPr>
          <w:rFonts w:ascii="Times New Roman" w:hAnsi="Times New Roman" w:cs="Times New Roman"/>
          <w:sz w:val="20"/>
          <w:szCs w:val="20"/>
          <w:bdr w:val="none" w:sz="0" w:space="0" w:color="auto" w:frame="1"/>
          <w:lang w:val="sr-Latn-CS"/>
        </w:rPr>
        <w:t>.</w:t>
      </w:r>
    </w:p>
    <w:p w:rsidR="00405770" w:rsidRDefault="00405770" w:rsidP="00BC38D4">
      <w:pPr>
        <w:pStyle w:val="Default"/>
        <w:numPr>
          <w:ilvl w:val="0"/>
          <w:numId w:val="23"/>
        </w:numPr>
        <w:jc w:val="both"/>
        <w:rPr>
          <w:rFonts w:ascii="Times New Roman" w:hAnsi="Times New Roman" w:cs="Times New Roman"/>
          <w:bCs/>
          <w:iCs/>
          <w:color w:val="auto"/>
          <w:sz w:val="20"/>
          <w:szCs w:val="20"/>
          <w:lang w:val="sr-Latn-CS"/>
        </w:rPr>
      </w:pPr>
      <w:r>
        <w:rPr>
          <w:rFonts w:ascii="Times New Roman" w:hAnsi="Times New Roman" w:cs="Times New Roman"/>
          <w:bCs/>
          <w:iCs/>
          <w:color w:val="auto"/>
          <w:sz w:val="20"/>
          <w:szCs w:val="20"/>
          <w:lang w:val="sr-Latn-CS"/>
        </w:rPr>
        <w:t>Unapređenje rada uređaja za reagovanje na male vrednosti struje kvara u SN mrežama sa izolovanim zvezdištem, koje su na ovim prostorima dominantne, a pre svega u ruralnim konzumnim područjima.</w:t>
      </w:r>
    </w:p>
    <w:p w:rsidR="00405770" w:rsidRPr="009334B4" w:rsidRDefault="00405770" w:rsidP="00BC38D4">
      <w:pPr>
        <w:pStyle w:val="Default"/>
        <w:numPr>
          <w:ilvl w:val="0"/>
          <w:numId w:val="23"/>
        </w:numPr>
        <w:jc w:val="both"/>
        <w:rPr>
          <w:rFonts w:ascii="Times New Roman" w:hAnsi="Times New Roman" w:cs="Times New Roman"/>
          <w:bCs/>
          <w:iCs/>
          <w:color w:val="auto"/>
          <w:sz w:val="20"/>
          <w:szCs w:val="20"/>
          <w:lang w:val="sr-Latn-CS"/>
        </w:rPr>
      </w:pPr>
      <w:r w:rsidRPr="009334B4">
        <w:rPr>
          <w:rFonts w:ascii="Times New Roman" w:hAnsi="Times New Roman" w:cs="Times New Roman"/>
          <w:bCs/>
          <w:iCs/>
          <w:color w:val="auto"/>
          <w:sz w:val="20"/>
          <w:szCs w:val="20"/>
          <w:lang w:val="sr-Latn-CS"/>
        </w:rPr>
        <w:t>Unapređenje rada uređaja dogradnjom RTU</w:t>
      </w:r>
      <w:r>
        <w:rPr>
          <w:rFonts w:ascii="Times New Roman" w:hAnsi="Times New Roman" w:cs="Times New Roman"/>
          <w:bCs/>
          <w:iCs/>
          <w:color w:val="auto"/>
          <w:sz w:val="20"/>
          <w:szCs w:val="20"/>
          <w:lang w:val="sr-Latn-CS"/>
        </w:rPr>
        <w:t>-a</w:t>
      </w:r>
      <w:r w:rsidRPr="009334B4">
        <w:rPr>
          <w:rFonts w:ascii="Times New Roman" w:hAnsi="Times New Roman" w:cs="Times New Roman"/>
          <w:bCs/>
          <w:iCs/>
          <w:color w:val="auto"/>
          <w:sz w:val="20"/>
          <w:szCs w:val="20"/>
          <w:lang w:val="sr-Latn-CS"/>
        </w:rPr>
        <w:t xml:space="preserve"> i implementacija u postojeći </w:t>
      </w:r>
      <w:r w:rsidRPr="009334B4">
        <w:rPr>
          <w:rFonts w:ascii="Times New Roman" w:hAnsi="Times New Roman"/>
          <w:color w:val="auto"/>
          <w:sz w:val="20"/>
          <w:szCs w:val="20"/>
          <w:lang w:val="sr-Latn-CS"/>
        </w:rPr>
        <w:t>SCADA sistem za upravljanje SN mrežom</w:t>
      </w:r>
      <w:r>
        <w:rPr>
          <w:rFonts w:ascii="Times New Roman" w:hAnsi="Times New Roman"/>
          <w:color w:val="auto"/>
          <w:sz w:val="20"/>
          <w:szCs w:val="20"/>
          <w:lang w:val="sr-Latn-CS"/>
        </w:rPr>
        <w:t>.</w:t>
      </w:r>
    </w:p>
    <w:p w:rsidR="00405770" w:rsidRPr="00BC38D4" w:rsidRDefault="00405770" w:rsidP="00BC38D4">
      <w:pPr>
        <w:pStyle w:val="Default"/>
        <w:jc w:val="both"/>
        <w:rPr>
          <w:rFonts w:ascii="Times New Roman" w:hAnsi="Times New Roman" w:cs="Times New Roman"/>
          <w:bCs/>
          <w:iCs/>
          <w:color w:val="auto"/>
          <w:sz w:val="20"/>
          <w:szCs w:val="20"/>
          <w:lang w:val="sr-Latn-CS"/>
        </w:rPr>
      </w:pPr>
    </w:p>
    <w:p w:rsidR="00405770" w:rsidRDefault="00405770" w:rsidP="00BC38D4">
      <w:pPr>
        <w:jc w:val="both"/>
        <w:rPr>
          <w:rFonts w:ascii="Times New Roman" w:hAnsi="Times New Roman"/>
          <w:b/>
          <w:bCs/>
          <w:iCs/>
          <w:color w:val="auto"/>
          <w:lang w:val="sr-Latn-CS"/>
        </w:rPr>
      </w:pPr>
    </w:p>
    <w:p w:rsidR="00405770" w:rsidRPr="003D57B0" w:rsidRDefault="00405770" w:rsidP="00BC38D4">
      <w:pPr>
        <w:jc w:val="both"/>
        <w:rPr>
          <w:rFonts w:ascii="Times New Roman" w:hAnsi="Times New Roman"/>
          <w:b/>
          <w:color w:val="auto"/>
          <w:lang w:val="sr-Latn-CS"/>
        </w:rPr>
      </w:pPr>
      <w:r w:rsidRPr="003D57B0">
        <w:rPr>
          <w:rFonts w:ascii="Times New Roman" w:hAnsi="Times New Roman"/>
          <w:b/>
          <w:bCs/>
          <w:iCs/>
          <w:color w:val="auto"/>
          <w:lang w:val="sr-Latn-CS"/>
        </w:rPr>
        <w:t>ZAKLJUČAK</w:t>
      </w:r>
      <w:r w:rsidRPr="003D57B0">
        <w:rPr>
          <w:rFonts w:ascii="Times New Roman" w:hAnsi="Times New Roman"/>
          <w:b/>
          <w:color w:val="auto"/>
          <w:lang w:val="sr-Latn-CS"/>
        </w:rPr>
        <w:t xml:space="preserve"> </w:t>
      </w:r>
    </w:p>
    <w:p w:rsidR="00405770" w:rsidRDefault="00405770" w:rsidP="00BC38D4">
      <w:pPr>
        <w:jc w:val="both"/>
        <w:rPr>
          <w:rFonts w:ascii="Times New Roman" w:hAnsi="Times New Roman"/>
          <w:color w:val="auto"/>
          <w:lang w:val="sr-Latn-CS"/>
        </w:rPr>
      </w:pPr>
    </w:p>
    <w:p w:rsidR="00405770" w:rsidRPr="00E61A9C" w:rsidRDefault="00405770" w:rsidP="00BC38D4">
      <w:pPr>
        <w:jc w:val="both"/>
        <w:rPr>
          <w:rFonts w:ascii="Times New Roman" w:hAnsi="Times New Roman"/>
          <w:color w:val="auto"/>
          <w:lang w:val="sr-Latn-CS"/>
        </w:rPr>
      </w:pPr>
      <w:r>
        <w:rPr>
          <w:rFonts w:ascii="Times New Roman" w:hAnsi="Times New Roman"/>
          <w:color w:val="auto"/>
          <w:lang w:val="sr-Latn-CS"/>
        </w:rPr>
        <w:t>Predstavljeni uređaj – Fusesaver/Linesaver,</w:t>
      </w:r>
      <w:r>
        <w:rPr>
          <w:rFonts w:ascii="Times New Roman" w:hAnsi="Times New Roman"/>
          <w:color w:val="auto"/>
        </w:rPr>
        <w:t xml:space="preserve"> </w:t>
      </w:r>
      <w:r w:rsidRPr="00AA64BE">
        <w:rPr>
          <w:rFonts w:ascii="Times New Roman" w:hAnsi="Times New Roman"/>
          <w:color w:val="auto"/>
        </w:rPr>
        <w:t>kvalitetno</w:t>
      </w:r>
      <w:r>
        <w:rPr>
          <w:rFonts w:ascii="Times New Roman" w:hAnsi="Times New Roman"/>
          <w:color w:val="auto"/>
          <w:lang w:val="sr-Latn-CS"/>
        </w:rPr>
        <w:t xml:space="preserve"> je</w:t>
      </w:r>
      <w:r w:rsidRPr="00AA64BE">
        <w:rPr>
          <w:rFonts w:ascii="Times New Roman" w:hAnsi="Times New Roman"/>
          <w:color w:val="auto"/>
        </w:rPr>
        <w:t xml:space="preserve"> rešenje za povećanje pouzdanosti SN nadzemnih mreža uz minimiziranje operativnih troškova u ruralnim podr</w:t>
      </w:r>
      <w:r>
        <w:rPr>
          <w:rFonts w:ascii="Times New Roman" w:hAnsi="Times New Roman"/>
          <w:color w:val="auto"/>
        </w:rPr>
        <w:t>učjima, s obzirom da su 80</w:t>
      </w:r>
      <w:r>
        <w:rPr>
          <w:rFonts w:ascii="Times New Roman" w:hAnsi="Times New Roman"/>
          <w:color w:val="auto"/>
          <w:lang w:val="sr-Latn-CS"/>
        </w:rPr>
        <w:t>%</w:t>
      </w:r>
      <w:r w:rsidRPr="00AA64BE">
        <w:rPr>
          <w:rFonts w:ascii="Times New Roman" w:hAnsi="Times New Roman"/>
          <w:color w:val="auto"/>
        </w:rPr>
        <w:t xml:space="preserve"> kvarova u ruralnim mrežama prolazni kvarovi.</w:t>
      </w:r>
      <w:r>
        <w:rPr>
          <w:rFonts w:ascii="Times New Roman" w:hAnsi="Times New Roman"/>
          <w:color w:val="auto"/>
          <w:lang w:val="sr-Latn-CS"/>
        </w:rPr>
        <w:t xml:space="preserve"> </w:t>
      </w:r>
      <w:r>
        <w:rPr>
          <w:rFonts w:ascii="Times New Roman" w:hAnsi="Times New Roman"/>
          <w:bCs/>
          <w:color w:val="000000"/>
          <w:lang w:val="sr-Latn-CS"/>
        </w:rPr>
        <w:t>Prikazana iskustva rezultat su kontinualnog praćenja u vremenskom periodu od godinu dana. Primenom uređaja može se unaprediti: identifikacije</w:t>
      </w:r>
      <w:r w:rsidRPr="00F46A7A">
        <w:rPr>
          <w:rFonts w:ascii="Times New Roman" w:hAnsi="Times New Roman"/>
          <w:bCs/>
          <w:color w:val="000000"/>
          <w:lang w:val="sr-Latn-CS"/>
        </w:rPr>
        <w:t xml:space="preserve"> </w:t>
      </w:r>
      <w:r>
        <w:rPr>
          <w:rFonts w:ascii="Times New Roman" w:hAnsi="Times New Roman"/>
          <w:bCs/>
          <w:color w:val="000000"/>
          <w:lang w:val="sr-Latn-CS"/>
        </w:rPr>
        <w:t>i selekcija mesta prekida,</w:t>
      </w:r>
      <w:r w:rsidRPr="00F46A7A">
        <w:rPr>
          <w:rFonts w:ascii="Times New Roman" w:hAnsi="Times New Roman"/>
          <w:bCs/>
          <w:color w:val="000000"/>
          <w:lang w:val="sr-Latn-CS"/>
        </w:rPr>
        <w:t xml:space="preserve"> </w:t>
      </w:r>
      <w:r>
        <w:rPr>
          <w:rFonts w:ascii="Times New Roman" w:hAnsi="Times New Roman"/>
          <w:bCs/>
          <w:color w:val="000000"/>
          <w:lang w:val="sr-Latn-CS"/>
        </w:rPr>
        <w:t>smanjenja</w:t>
      </w:r>
      <w:r w:rsidRPr="00F46A7A">
        <w:rPr>
          <w:rFonts w:ascii="Times New Roman" w:hAnsi="Times New Roman"/>
          <w:bCs/>
          <w:color w:val="000000"/>
          <w:lang w:val="sr-Latn-CS"/>
        </w:rPr>
        <w:t xml:space="preserve"> trajanja</w:t>
      </w:r>
      <w:r>
        <w:rPr>
          <w:rFonts w:ascii="Times New Roman" w:hAnsi="Times New Roman"/>
          <w:bCs/>
          <w:color w:val="000000"/>
          <w:lang w:val="sr-Latn-CS"/>
        </w:rPr>
        <w:t xml:space="preserve"> prekida i neisporučene električne energije,</w:t>
      </w:r>
      <w:r w:rsidRPr="004E061C">
        <w:rPr>
          <w:rFonts w:ascii="Times New Roman" w:hAnsi="Times New Roman"/>
          <w:bCs/>
          <w:color w:val="000000"/>
          <w:lang w:val="sr-Latn-CS"/>
        </w:rPr>
        <w:t xml:space="preserve"> </w:t>
      </w:r>
      <w:r>
        <w:rPr>
          <w:rFonts w:ascii="Times New Roman" w:hAnsi="Times New Roman"/>
          <w:bCs/>
          <w:color w:val="000000"/>
          <w:lang w:val="sr-Latn-CS"/>
        </w:rPr>
        <w:t>praćenja</w:t>
      </w:r>
      <w:r w:rsidRPr="00F46A7A">
        <w:rPr>
          <w:rFonts w:ascii="Times New Roman" w:hAnsi="Times New Roman"/>
          <w:bCs/>
          <w:color w:val="000000"/>
          <w:lang w:val="sr-Latn-CS"/>
        </w:rPr>
        <w:t xml:space="preserve"> </w:t>
      </w:r>
      <w:r>
        <w:rPr>
          <w:rFonts w:ascii="Times New Roman" w:hAnsi="Times New Roman"/>
          <w:bCs/>
          <w:color w:val="000000"/>
          <w:lang w:val="sr-Latn-CS"/>
        </w:rPr>
        <w:t xml:space="preserve">kvaliteta isporučene električne energije, </w:t>
      </w:r>
      <w:r>
        <w:rPr>
          <w:rFonts w:ascii="Times New Roman" w:hAnsi="Times New Roman"/>
          <w:bCs/>
          <w:color w:val="000000"/>
        </w:rPr>
        <w:t>povećan</w:t>
      </w:r>
      <w:r>
        <w:rPr>
          <w:rFonts w:ascii="Times New Roman" w:hAnsi="Times New Roman"/>
          <w:bCs/>
          <w:color w:val="000000"/>
          <w:lang w:val="sr-Latn-CS"/>
        </w:rPr>
        <w:t>ja</w:t>
      </w:r>
      <w:r w:rsidRPr="00F46A7A">
        <w:rPr>
          <w:rFonts w:ascii="Times New Roman" w:hAnsi="Times New Roman"/>
          <w:bCs/>
          <w:color w:val="000000"/>
        </w:rPr>
        <w:t xml:space="preserve"> </w:t>
      </w:r>
      <w:r>
        <w:rPr>
          <w:rFonts w:ascii="Times New Roman" w:hAnsi="Times New Roman"/>
          <w:bCs/>
          <w:color w:val="000000"/>
        </w:rPr>
        <w:t>raspoloživosti mreže i broj</w:t>
      </w:r>
      <w:r w:rsidRPr="00F46A7A">
        <w:rPr>
          <w:rFonts w:ascii="Times New Roman" w:hAnsi="Times New Roman"/>
          <w:bCs/>
          <w:color w:val="000000"/>
        </w:rPr>
        <w:t xml:space="preserve"> izlazaka ekipa za</w:t>
      </w:r>
      <w:r>
        <w:rPr>
          <w:rFonts w:ascii="Times New Roman" w:hAnsi="Times New Roman"/>
          <w:bCs/>
          <w:color w:val="000000"/>
        </w:rPr>
        <w:t xml:space="preserve"> </w:t>
      </w:r>
      <w:r>
        <w:rPr>
          <w:rFonts w:ascii="Times New Roman" w:hAnsi="Times New Roman"/>
          <w:bCs/>
          <w:color w:val="000000"/>
          <w:lang w:val="sr-Latn-CS"/>
        </w:rPr>
        <w:t>intervenciju</w:t>
      </w:r>
      <w:r w:rsidRPr="00F46A7A">
        <w:rPr>
          <w:rFonts w:ascii="Times New Roman" w:hAnsi="Times New Roman"/>
          <w:bCs/>
          <w:color w:val="000000"/>
        </w:rPr>
        <w:t>.</w:t>
      </w:r>
      <w:r>
        <w:rPr>
          <w:rFonts w:ascii="Times New Roman" w:hAnsi="Times New Roman"/>
          <w:color w:val="auto"/>
          <w:lang w:val="sr-Latn-CS"/>
        </w:rPr>
        <w:t xml:space="preserve"> </w:t>
      </w:r>
      <w:r w:rsidRPr="00C43D1C">
        <w:rPr>
          <w:rFonts w:ascii="Times New Roman" w:hAnsi="Times New Roman"/>
          <w:color w:val="auto"/>
          <w:lang w:val="sr-Latn-CS"/>
        </w:rPr>
        <w:t>Namenski program</w:t>
      </w:r>
      <w:r>
        <w:rPr>
          <w:rFonts w:ascii="Times New Roman" w:hAnsi="Times New Roman"/>
          <w:color w:val="auto"/>
          <w:lang w:val="sr-Latn-CS"/>
        </w:rPr>
        <w:t xml:space="preserve"> proizvođača</w:t>
      </w:r>
      <w:r w:rsidRPr="00C43D1C">
        <w:rPr>
          <w:rFonts w:ascii="Times New Roman" w:hAnsi="Times New Roman"/>
          <w:color w:val="auto"/>
          <w:lang w:val="sr-Latn-CS"/>
        </w:rPr>
        <w:t xml:space="preserve"> za konfigurisanje</w:t>
      </w:r>
      <w:r>
        <w:rPr>
          <w:rFonts w:ascii="Times New Roman" w:hAnsi="Times New Roman"/>
          <w:color w:val="auto"/>
          <w:lang w:val="sr-Latn-CS"/>
        </w:rPr>
        <w:t xml:space="preserve"> i rad sa uređajem</w:t>
      </w:r>
      <w:r w:rsidRPr="00C43D1C">
        <w:rPr>
          <w:rFonts w:ascii="Times New Roman" w:hAnsi="Times New Roman"/>
          <w:color w:val="auto"/>
          <w:lang w:val="sr-Latn-CS"/>
        </w:rPr>
        <w:t xml:space="preserve"> daje pre</w:t>
      </w:r>
      <w:r>
        <w:rPr>
          <w:rFonts w:ascii="Times New Roman" w:hAnsi="Times New Roman"/>
          <w:color w:val="auto"/>
          <w:lang w:val="sr-Latn-CS"/>
        </w:rPr>
        <w:t>cizne podatke o: broju prolaznih</w:t>
      </w:r>
      <w:r w:rsidRPr="00C43D1C">
        <w:rPr>
          <w:rFonts w:ascii="Times New Roman" w:hAnsi="Times New Roman"/>
          <w:color w:val="auto"/>
          <w:lang w:val="sr-Latn-CS"/>
        </w:rPr>
        <w:t xml:space="preserve"> i </w:t>
      </w:r>
      <w:r>
        <w:rPr>
          <w:rFonts w:ascii="Times New Roman" w:hAnsi="Times New Roman"/>
          <w:color w:val="auto"/>
          <w:lang w:val="sr-Latn-CS"/>
        </w:rPr>
        <w:t>trajnih</w:t>
      </w:r>
      <w:r w:rsidRPr="00C43D1C">
        <w:rPr>
          <w:rFonts w:ascii="Times New Roman" w:hAnsi="Times New Roman"/>
          <w:color w:val="auto"/>
          <w:lang w:val="sr-Latn-CS"/>
        </w:rPr>
        <w:t xml:space="preserve"> ispada, ukupnom trajanju ispada, broju kvarova odstranjenih od strane uređaja na svakoj fazi. </w:t>
      </w:r>
      <w:r>
        <w:rPr>
          <w:rFonts w:ascii="Times New Roman" w:hAnsi="Times New Roman"/>
          <w:color w:val="auto"/>
          <w:lang w:val="sr-Latn-CS"/>
        </w:rPr>
        <w:t xml:space="preserve">Pored opisanih pogonskih situacija uređaj je moguće koristiti i kod izvođenja planskih radova i za obezbeđenje mesta rada, za isključenje deonice iza mesta ugradnje uređaja, u </w:t>
      </w:r>
      <w:r>
        <w:rPr>
          <w:rFonts w:ascii="Times New Roman" w:hAnsi="Times New Roman"/>
          <w:color w:val="auto"/>
        </w:rPr>
        <w:t>к</w:t>
      </w:r>
      <w:r>
        <w:rPr>
          <w:rFonts w:ascii="Times New Roman" w:hAnsi="Times New Roman"/>
          <w:color w:val="auto"/>
          <w:lang w:val="sr-Latn-CS"/>
        </w:rPr>
        <w:t>om slučaju nema potrebe za isključenjem prekidača na izvodu u napojnoj TS.</w:t>
      </w:r>
    </w:p>
    <w:p w:rsidR="00405770" w:rsidRPr="004555F0" w:rsidRDefault="00DF5A6E" w:rsidP="004555F0">
      <w:pPr>
        <w:jc w:val="center"/>
        <w:rPr>
          <w:lang w:val="sr-Latn-CS"/>
        </w:rPr>
      </w:pPr>
      <w:r>
        <w:rPr>
          <w:noProof/>
          <w:lang w:val="sr-Latn-RS" w:eastAsia="sr-Latn-RS"/>
        </w:rPr>
        <w:lastRenderedPageBreak/>
        <mc:AlternateContent>
          <mc:Choice Requires="wps">
            <w:drawing>
              <wp:anchor distT="0" distB="0" distL="114300" distR="114300" simplePos="0" relativeHeight="251660288" behindDoc="0" locked="0" layoutInCell="1" allowOverlap="1">
                <wp:simplePos x="0" y="0"/>
                <wp:positionH relativeFrom="column">
                  <wp:posOffset>2597785</wp:posOffset>
                </wp:positionH>
                <wp:positionV relativeFrom="paragraph">
                  <wp:posOffset>4927600</wp:posOffset>
                </wp:positionV>
                <wp:extent cx="667385" cy="237490"/>
                <wp:effectExtent l="0" t="3175" r="1905" b="444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5770" w:rsidRPr="004555F0" w:rsidRDefault="00405770" w:rsidP="004555F0">
                            <w:pPr>
                              <w:jc w:val="center"/>
                              <w:rPr>
                                <w:rFonts w:ascii="Times New Roman" w:hAnsi="Times New Roman"/>
                                <w:color w:val="auto"/>
                                <w:lang w:val="sr-Latn-CS"/>
                              </w:rPr>
                            </w:pPr>
                            <w:r>
                              <w:rPr>
                                <w:rFonts w:ascii="Times New Roman" w:hAnsi="Times New Roman"/>
                                <w:color w:val="auto"/>
                                <w:lang w:val="sr-Latn-CS"/>
                              </w:rPr>
                              <w:t>Slika 4</w:t>
                            </w:r>
                            <w:r w:rsidRPr="004555F0">
                              <w:rPr>
                                <w:rFonts w:ascii="Times New Roman" w:hAnsi="Times New Roman"/>
                                <w:color w:val="auto"/>
                                <w:lang w:val="sr-Latn-CS"/>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204.55pt;margin-top:388pt;width:52.55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C/guAIAAMA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" filled="f" stroked="f">
                <v:textbox style="mso-fit-shape-to-text:t">
                  <w:txbxContent>
                    <w:p w:rsidR="00405770" w:rsidRPr="004555F0" w:rsidRDefault="00405770" w:rsidP="004555F0">
                      <w:pPr>
                        <w:jc w:val="center"/>
                        <w:rPr>
                          <w:rFonts w:ascii="Times New Roman" w:hAnsi="Times New Roman"/>
                          <w:color w:val="auto"/>
                          <w:lang w:val="sr-Latn-CS"/>
                        </w:rPr>
                      </w:pPr>
                      <w:r>
                        <w:rPr>
                          <w:rFonts w:ascii="Times New Roman" w:hAnsi="Times New Roman"/>
                          <w:color w:val="auto"/>
                          <w:lang w:val="sr-Latn-CS"/>
                        </w:rPr>
                        <w:t>Slika 4</w:t>
                      </w:r>
                      <w:r w:rsidRPr="004555F0">
                        <w:rPr>
                          <w:rFonts w:ascii="Times New Roman" w:hAnsi="Times New Roman"/>
                          <w:color w:val="auto"/>
                          <w:lang w:val="sr-Latn-CS"/>
                        </w:rPr>
                        <w:t>.</w:t>
                      </w:r>
                    </w:p>
                  </w:txbxContent>
                </v:textbox>
              </v:shape>
            </w:pict>
          </mc:Fallback>
        </mc:AlternateContent>
      </w:r>
      <w:r>
        <w:rPr>
          <w:noProof/>
          <w:lang w:val="sr-Latn-RS" w:eastAsia="sr-Latn-RS"/>
        </w:rPr>
        <w:drawing>
          <wp:inline distT="0" distB="0" distL="0" distR="0">
            <wp:extent cx="4978400" cy="5092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8400" cy="5092700"/>
                    </a:xfrm>
                    <a:prstGeom prst="rect">
                      <a:avLst/>
                    </a:prstGeom>
                    <a:noFill/>
                    <a:ln>
                      <a:noFill/>
                    </a:ln>
                  </pic:spPr>
                </pic:pic>
              </a:graphicData>
            </a:graphic>
          </wp:inline>
        </w:drawing>
      </w:r>
    </w:p>
    <w:p w:rsidR="00405770" w:rsidRPr="00C66EAC" w:rsidRDefault="00405770" w:rsidP="00843D34">
      <w:pPr>
        <w:jc w:val="both"/>
        <w:rPr>
          <w:rFonts w:ascii="Times New Roman" w:hAnsi="Times New Roman"/>
          <w:color w:val="auto"/>
          <w:lang w:val="sr-Latn-CS"/>
        </w:rPr>
      </w:pPr>
    </w:p>
    <w:p w:rsidR="00405770" w:rsidRPr="00D0016A" w:rsidRDefault="00DF5A6E" w:rsidP="00B7566D">
      <w:pPr>
        <w:pStyle w:val="Default"/>
        <w:jc w:val="both"/>
        <w:rPr>
          <w:rFonts w:ascii="Times New Roman" w:hAnsi="Times New Roman" w:cs="Times New Roman"/>
          <w:bCs/>
          <w:iCs/>
          <w:color w:val="auto"/>
          <w:sz w:val="20"/>
          <w:szCs w:val="20"/>
          <w:lang w:val="sr-Latn-CS"/>
        </w:rPr>
      </w:pPr>
      <w:r>
        <w:rPr>
          <w:rFonts w:ascii="Times New Roman" w:hAnsi="Times New Roman" w:cs="Times New Roman"/>
          <w:bCs/>
          <w:iCs/>
          <w:noProof/>
          <w:color w:val="auto"/>
          <w:sz w:val="20"/>
          <w:szCs w:val="20"/>
          <w:lang w:val="sr-Latn-RS" w:eastAsia="sr-Latn-RS"/>
        </w:rPr>
        <w:lastRenderedPageBreak/>
        <w:drawing>
          <wp:inline distT="0" distB="0" distL="0" distR="0">
            <wp:extent cx="4470400" cy="8890000"/>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0400" cy="8890000"/>
                    </a:xfrm>
                    <a:prstGeom prst="rect">
                      <a:avLst/>
                    </a:prstGeom>
                    <a:noFill/>
                    <a:ln>
                      <a:noFill/>
                    </a:ln>
                  </pic:spPr>
                </pic:pic>
              </a:graphicData>
            </a:graphic>
          </wp:inline>
        </w:drawing>
      </w:r>
      <w:r w:rsidR="00405770">
        <w:rPr>
          <w:rFonts w:ascii="Times New Roman" w:hAnsi="Times New Roman" w:cs="Times New Roman"/>
          <w:bCs/>
          <w:iCs/>
          <w:color w:val="auto"/>
          <w:sz w:val="20"/>
          <w:szCs w:val="20"/>
          <w:lang w:val="sr-Latn-CS"/>
        </w:rPr>
        <w:t>Slika 5.</w:t>
      </w:r>
    </w:p>
    <w:sectPr w:rsidR="00405770" w:rsidRPr="00D0016A" w:rsidSect="004A765A">
      <w:headerReference w:type="even" r:id="rId19"/>
      <w:headerReference w:type="default" r:id="rId20"/>
      <w:footerReference w:type="even" r:id="rId21"/>
      <w:footerReference w:type="default" r:id="rId22"/>
      <w:headerReference w:type="first" r:id="rId23"/>
      <w:footerReference w:type="first" r:id="rId24"/>
      <w:type w:val="continuous"/>
      <w:pgSz w:w="11907" w:h="16840" w:code="9"/>
      <w:pgMar w:top="1361" w:right="1418" w:bottom="1361" w:left="1418" w:header="720" w:footer="720" w:gutter="0"/>
      <w:cols w:space="720"/>
      <w:noEndnote/>
      <w:docGrid w:linePitch="6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F5C" w:rsidRDefault="007B3F5C" w:rsidP="00E61063">
      <w:r>
        <w:separator/>
      </w:r>
    </w:p>
  </w:endnote>
  <w:endnote w:type="continuationSeparator" w:id="0">
    <w:p w:rsidR="007B3F5C" w:rsidRDefault="007B3F5C" w:rsidP="00E61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770" w:rsidRDefault="004057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770" w:rsidRDefault="004057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770" w:rsidRDefault="004057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F5C" w:rsidRDefault="007B3F5C" w:rsidP="00E61063">
      <w:r>
        <w:separator/>
      </w:r>
    </w:p>
  </w:footnote>
  <w:footnote w:type="continuationSeparator" w:id="0">
    <w:p w:rsidR="007B3F5C" w:rsidRDefault="007B3F5C" w:rsidP="00E61063">
      <w:r>
        <w:continuationSeparator/>
      </w:r>
    </w:p>
  </w:footnote>
  <w:footnote w:id="1">
    <w:p w:rsidR="00405770" w:rsidRDefault="00405770" w:rsidP="005C5BD6">
      <w:pPr>
        <w:pStyle w:val="FootnoteText"/>
      </w:pPr>
      <w:r w:rsidRPr="00E90FC4">
        <w:rPr>
          <w:rStyle w:val="FootnoteReference"/>
          <w:rFonts w:ascii="Times New Roman" w:hAnsi="Times New Roman"/>
          <w:color w:val="auto"/>
          <w:sz w:val="16"/>
          <w:szCs w:val="16"/>
        </w:rPr>
        <w:footnoteRef/>
      </w:r>
      <w:r w:rsidRPr="00E90FC4">
        <w:rPr>
          <w:rFonts w:ascii="Times New Roman" w:hAnsi="Times New Roman"/>
          <w:color w:val="auto"/>
          <w:sz w:val="16"/>
          <w:szCs w:val="16"/>
          <w:lang w:val="sr-Latn-CS"/>
        </w:rPr>
        <w:t>Kosančićeva 32, 37000 Kruševac, Srbija</w:t>
      </w:r>
      <w:r w:rsidRPr="00E90FC4">
        <w:rPr>
          <w:rFonts w:ascii="Times New Roman" w:hAnsi="Times New Roman"/>
          <w:color w:val="auto"/>
          <w:sz w:val="16"/>
          <w:szCs w:val="16"/>
        </w:rPr>
        <w:t xml:space="preserve">, 064 8 333 654, 037 442 195, </w:t>
      </w:r>
      <w:r w:rsidRPr="00E90FC4">
        <w:rPr>
          <w:rFonts w:ascii="Times New Roman" w:hAnsi="Times New Roman"/>
          <w:color w:val="auto"/>
          <w:sz w:val="16"/>
          <w:szCs w:val="16"/>
          <w:lang w:val="en-US"/>
        </w:rPr>
        <w:t>bojan</w:t>
      </w:r>
      <w:r w:rsidRPr="00E90FC4">
        <w:rPr>
          <w:rFonts w:ascii="Times New Roman" w:hAnsi="Times New Roman"/>
          <w:color w:val="auto"/>
          <w:sz w:val="16"/>
          <w:szCs w:val="16"/>
          <w:lang w:val="ru-RU"/>
        </w:rPr>
        <w:t>.</w:t>
      </w:r>
      <w:r w:rsidRPr="00E90FC4">
        <w:rPr>
          <w:rFonts w:ascii="Times New Roman" w:hAnsi="Times New Roman"/>
          <w:color w:val="auto"/>
          <w:sz w:val="16"/>
          <w:szCs w:val="16"/>
          <w:lang w:val="en-US"/>
        </w:rPr>
        <w:t>lazarevic</w:t>
      </w:r>
      <w:r w:rsidRPr="00E90FC4">
        <w:rPr>
          <w:rFonts w:ascii="Times New Roman" w:hAnsi="Times New Roman"/>
          <w:color w:val="auto"/>
          <w:sz w:val="16"/>
          <w:szCs w:val="16"/>
          <w:lang w:val="ru-RU"/>
        </w:rPr>
        <w:t>@</w:t>
      </w:r>
      <w:r w:rsidRPr="00E90FC4">
        <w:rPr>
          <w:rFonts w:ascii="Times New Roman" w:hAnsi="Times New Roman"/>
          <w:color w:val="auto"/>
          <w:sz w:val="16"/>
          <w:szCs w:val="16"/>
          <w:lang w:val="en-US"/>
        </w:rPr>
        <w:t>edkrusevac</w:t>
      </w:r>
      <w:r w:rsidRPr="00E90FC4">
        <w:rPr>
          <w:rFonts w:ascii="Times New Roman" w:hAnsi="Times New Roman"/>
          <w:color w:val="auto"/>
          <w:sz w:val="16"/>
          <w:szCs w:val="16"/>
          <w:lang w:val="ru-RU"/>
        </w:rPr>
        <w:t>.</w:t>
      </w:r>
      <w:r w:rsidRPr="00E90FC4">
        <w:rPr>
          <w:rFonts w:ascii="Times New Roman" w:hAnsi="Times New Roman"/>
          <w:color w:val="auto"/>
          <w:sz w:val="16"/>
          <w:szCs w:val="16"/>
          <w:lang w:val="en-US"/>
        </w:rPr>
        <w:t>rs</w:t>
      </w:r>
      <w:r w:rsidRPr="00E90FC4">
        <w:rPr>
          <w:rFonts w:ascii="Times New Roman" w:hAnsi="Times New Roman"/>
          <w:color w:val="auto"/>
          <w:sz w:val="16"/>
          <w:szCs w:val="16"/>
        </w:rPr>
        <w:t xml:space="preserve"> </w:t>
      </w:r>
    </w:p>
  </w:footnote>
  <w:footnote w:id="2">
    <w:p w:rsidR="00405770" w:rsidRDefault="00405770" w:rsidP="005C5BD6">
      <w:pPr>
        <w:pStyle w:val="FootnoteText"/>
      </w:pPr>
      <w:r w:rsidRPr="00E90FC4">
        <w:rPr>
          <w:rStyle w:val="FootnoteReference"/>
          <w:rFonts w:ascii="Times New Roman" w:hAnsi="Times New Roman"/>
          <w:color w:val="auto"/>
          <w:sz w:val="16"/>
          <w:szCs w:val="16"/>
        </w:rPr>
        <w:footnoteRef/>
      </w:r>
      <w:r w:rsidRPr="00E90FC4">
        <w:rPr>
          <w:rFonts w:ascii="Times New Roman" w:hAnsi="Times New Roman"/>
          <w:color w:val="auto"/>
          <w:sz w:val="16"/>
          <w:szCs w:val="16"/>
          <w:lang w:val="sr-Latn-CS"/>
        </w:rPr>
        <w:t>Kosančićeva 32, 37000 Kruševac, Srbija</w:t>
      </w:r>
      <w:r w:rsidRPr="00E90FC4">
        <w:rPr>
          <w:rFonts w:ascii="Times New Roman" w:hAnsi="Times New Roman"/>
          <w:color w:val="auto"/>
          <w:sz w:val="16"/>
          <w:szCs w:val="16"/>
        </w:rPr>
        <w:t>, 064 8</w:t>
      </w:r>
      <w:r w:rsidRPr="00E90FC4">
        <w:rPr>
          <w:rFonts w:ascii="Times New Roman" w:hAnsi="Times New Roman"/>
          <w:color w:val="auto"/>
          <w:sz w:val="16"/>
          <w:szCs w:val="16"/>
          <w:lang w:val="sr-Latn-CS"/>
        </w:rPr>
        <w:t>829928</w:t>
      </w:r>
      <w:r w:rsidRPr="00E90FC4">
        <w:rPr>
          <w:rFonts w:ascii="Times New Roman" w:hAnsi="Times New Roman"/>
          <w:color w:val="auto"/>
          <w:sz w:val="16"/>
          <w:szCs w:val="16"/>
        </w:rPr>
        <w:t xml:space="preserve">, 037 442 195, </w:t>
      </w:r>
      <w:r w:rsidRPr="00E90FC4">
        <w:rPr>
          <w:rFonts w:ascii="Times New Roman" w:hAnsi="Times New Roman"/>
          <w:color w:val="auto"/>
          <w:sz w:val="16"/>
          <w:szCs w:val="16"/>
          <w:lang w:val="sr-Latn-CS"/>
        </w:rPr>
        <w:t>vladimir.rilak@edkrusevac.rs</w:t>
      </w:r>
      <w:r w:rsidRPr="00E90FC4">
        <w:rPr>
          <w:rFonts w:ascii="Times New Roman" w:hAnsi="Times New Roman"/>
          <w:color w:val="auto"/>
          <w:sz w:val="16"/>
          <w:szCs w:val="16"/>
        </w:rPr>
        <w:t xml:space="preserve"> </w:t>
      </w:r>
    </w:p>
  </w:footnote>
  <w:footnote w:id="3">
    <w:p w:rsidR="00405770" w:rsidRDefault="00405770" w:rsidP="005C5BD6">
      <w:pPr>
        <w:pStyle w:val="FootnoteText"/>
      </w:pPr>
      <w:r w:rsidRPr="00E90FC4">
        <w:rPr>
          <w:rStyle w:val="FootnoteReference"/>
          <w:rFonts w:ascii="Times New Roman" w:hAnsi="Times New Roman"/>
          <w:color w:val="auto"/>
          <w:sz w:val="16"/>
          <w:szCs w:val="16"/>
        </w:rPr>
        <w:footnoteRef/>
      </w:r>
      <w:r w:rsidRPr="00E90FC4">
        <w:rPr>
          <w:rFonts w:ascii="Times New Roman" w:hAnsi="Times New Roman"/>
          <w:color w:val="auto"/>
          <w:sz w:val="16"/>
          <w:szCs w:val="16"/>
          <w:lang w:val="sr-Latn-CS"/>
        </w:rPr>
        <w:t>Kosančićeva 32, 37000 Kruševac, Srbija</w:t>
      </w:r>
      <w:r w:rsidRPr="00E90FC4">
        <w:rPr>
          <w:rFonts w:ascii="Times New Roman" w:hAnsi="Times New Roman"/>
          <w:color w:val="auto"/>
          <w:sz w:val="16"/>
          <w:szCs w:val="16"/>
        </w:rPr>
        <w:t>, 06</w:t>
      </w:r>
      <w:r w:rsidRPr="00E90FC4">
        <w:rPr>
          <w:rFonts w:ascii="Times New Roman" w:hAnsi="Times New Roman"/>
          <w:color w:val="auto"/>
          <w:sz w:val="16"/>
          <w:szCs w:val="16"/>
          <w:lang w:val="sr-Latn-CS"/>
        </w:rPr>
        <w:t>5</w:t>
      </w:r>
      <w:r w:rsidRPr="00E90FC4">
        <w:rPr>
          <w:rFonts w:ascii="Times New Roman" w:hAnsi="Times New Roman"/>
          <w:color w:val="auto"/>
          <w:sz w:val="16"/>
          <w:szCs w:val="16"/>
        </w:rPr>
        <w:t xml:space="preserve"> 8</w:t>
      </w:r>
      <w:r w:rsidRPr="00E90FC4">
        <w:rPr>
          <w:rFonts w:ascii="Times New Roman" w:hAnsi="Times New Roman"/>
          <w:color w:val="auto"/>
          <w:sz w:val="16"/>
          <w:szCs w:val="16"/>
          <w:lang w:val="sr-Latn-CS"/>
        </w:rPr>
        <w:t>551865</w:t>
      </w:r>
      <w:r w:rsidRPr="00E90FC4">
        <w:rPr>
          <w:rFonts w:ascii="Times New Roman" w:hAnsi="Times New Roman"/>
          <w:color w:val="auto"/>
          <w:sz w:val="16"/>
          <w:szCs w:val="16"/>
        </w:rPr>
        <w:t xml:space="preserve">, 037 442 195, </w:t>
      </w:r>
      <w:r w:rsidRPr="00E90FC4">
        <w:rPr>
          <w:rFonts w:ascii="Times New Roman" w:hAnsi="Times New Roman"/>
          <w:color w:val="auto"/>
          <w:sz w:val="16"/>
          <w:szCs w:val="16"/>
          <w:lang w:val="sr-Latn-CS"/>
        </w:rPr>
        <w:t>stevan.trajkovic@edkrusevac.rs</w:t>
      </w:r>
      <w:r w:rsidRPr="00E90FC4">
        <w:rPr>
          <w:rFonts w:ascii="Times New Roman" w:hAnsi="Times New Roman"/>
          <w:color w:val="auto"/>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770" w:rsidRDefault="004057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770" w:rsidRDefault="004057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770" w:rsidRDefault="004057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F7600"/>
    <w:multiLevelType w:val="hybridMultilevel"/>
    <w:tmpl w:val="6CD0EFB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78D400F"/>
    <w:multiLevelType w:val="multilevel"/>
    <w:tmpl w:val="79B23D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18547A34"/>
    <w:multiLevelType w:val="hybridMultilevel"/>
    <w:tmpl w:val="CC545FD6"/>
    <w:lvl w:ilvl="0" w:tplc="14EC1782">
      <w:start w:val="1"/>
      <w:numFmt w:val="decimal"/>
      <w:pStyle w:val="Heading1"/>
      <w:lvlText w:val="%1."/>
      <w:lvlJc w:val="left"/>
      <w:pPr>
        <w:tabs>
          <w:tab w:val="num" w:pos="0"/>
        </w:tabs>
        <w:ind w:left="28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89C6141"/>
    <w:multiLevelType w:val="hybridMultilevel"/>
    <w:tmpl w:val="F2F65C42"/>
    <w:lvl w:ilvl="0" w:tplc="6C6A942C">
      <w:start w:val="1"/>
      <w:numFmt w:val="decimal"/>
      <w:pStyle w:val="Heading6"/>
      <w:lvlText w:val="%1."/>
      <w:lvlJc w:val="left"/>
      <w:pPr>
        <w:tabs>
          <w:tab w:val="num" w:pos="0"/>
        </w:tabs>
        <w:ind w:left="284" w:hanging="284"/>
      </w:pPr>
      <w:rPr>
        <w:rFonts w:cs="Times New Roman" w:hint="default"/>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198D716E"/>
    <w:multiLevelType w:val="multilevel"/>
    <w:tmpl w:val="C124F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6E787A"/>
    <w:multiLevelType w:val="hybridMultilevel"/>
    <w:tmpl w:val="F9BC6B22"/>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1E892786"/>
    <w:multiLevelType w:val="hybridMultilevel"/>
    <w:tmpl w:val="C8AAB8EE"/>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1EB127EA"/>
    <w:multiLevelType w:val="multilevel"/>
    <w:tmpl w:val="54883CEE"/>
    <w:lvl w:ilvl="0">
      <w:start w:val="8"/>
      <w:numFmt w:val="decimal"/>
      <w:lvlText w:val="%1."/>
      <w:lvlJc w:val="left"/>
      <w:pPr>
        <w:tabs>
          <w:tab w:val="num" w:pos="360"/>
        </w:tabs>
        <w:ind w:left="360" w:hanging="360"/>
      </w:pPr>
      <w:rPr>
        <w:rFonts w:cs="Times New Roman" w:hint="default"/>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decimal"/>
      <w:lvlText w:val="%1.%2."/>
      <w:lvlJc w:val="left"/>
      <w:pPr>
        <w:tabs>
          <w:tab w:val="num" w:pos="0"/>
        </w:tabs>
        <w:ind w:left="1588" w:hanging="1588"/>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pStyle w:val="Style1"/>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8">
    <w:nsid w:val="26E30CC5"/>
    <w:multiLevelType w:val="multilevel"/>
    <w:tmpl w:val="2E6AFC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278E1BC0"/>
    <w:multiLevelType w:val="hybridMultilevel"/>
    <w:tmpl w:val="C05C394E"/>
    <w:lvl w:ilvl="0" w:tplc="84C4E918">
      <w:start w:val="1"/>
      <w:numFmt w:val="decimal"/>
      <w:lvlText w:val="%1."/>
      <w:lvlJc w:val="left"/>
      <w:pPr>
        <w:tabs>
          <w:tab w:val="num" w:pos="0"/>
        </w:tabs>
        <w:ind w:left="28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2AC75282"/>
    <w:multiLevelType w:val="multilevel"/>
    <w:tmpl w:val="348C4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23F4888"/>
    <w:multiLevelType w:val="multilevel"/>
    <w:tmpl w:val="A2B0CE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36CF6F02"/>
    <w:multiLevelType w:val="hybridMultilevel"/>
    <w:tmpl w:val="0C8A90AC"/>
    <w:lvl w:ilvl="0" w:tplc="983A53FC">
      <w:start w:val="1"/>
      <w:numFmt w:val="decimal"/>
      <w:lvlText w:val="%1."/>
      <w:lvlJc w:val="left"/>
      <w:pPr>
        <w:tabs>
          <w:tab w:val="num" w:pos="720"/>
        </w:tabs>
        <w:ind w:left="720" w:hanging="360"/>
      </w:pPr>
      <w:rPr>
        <w:rFonts w:cs="Times New Roman" w:hint="default"/>
      </w:rPr>
    </w:lvl>
    <w:lvl w:ilvl="1" w:tplc="741E4300">
      <w:numFmt w:val="none"/>
      <w:lvlText w:val=""/>
      <w:lvlJc w:val="left"/>
      <w:pPr>
        <w:tabs>
          <w:tab w:val="num" w:pos="360"/>
        </w:tabs>
      </w:pPr>
      <w:rPr>
        <w:rFonts w:cs="Times New Roman"/>
      </w:rPr>
    </w:lvl>
    <w:lvl w:ilvl="2" w:tplc="E8B87A3A">
      <w:numFmt w:val="none"/>
      <w:lvlText w:val=""/>
      <w:lvlJc w:val="left"/>
      <w:pPr>
        <w:tabs>
          <w:tab w:val="num" w:pos="360"/>
        </w:tabs>
      </w:pPr>
      <w:rPr>
        <w:rFonts w:cs="Times New Roman"/>
      </w:rPr>
    </w:lvl>
    <w:lvl w:ilvl="3" w:tplc="72824FE4">
      <w:numFmt w:val="none"/>
      <w:lvlText w:val=""/>
      <w:lvlJc w:val="left"/>
      <w:pPr>
        <w:tabs>
          <w:tab w:val="num" w:pos="360"/>
        </w:tabs>
      </w:pPr>
      <w:rPr>
        <w:rFonts w:cs="Times New Roman"/>
      </w:rPr>
    </w:lvl>
    <w:lvl w:ilvl="4" w:tplc="2ED654FE">
      <w:numFmt w:val="none"/>
      <w:lvlText w:val=""/>
      <w:lvlJc w:val="left"/>
      <w:pPr>
        <w:tabs>
          <w:tab w:val="num" w:pos="360"/>
        </w:tabs>
      </w:pPr>
      <w:rPr>
        <w:rFonts w:cs="Times New Roman"/>
      </w:rPr>
    </w:lvl>
    <w:lvl w:ilvl="5" w:tplc="1CCE733E">
      <w:numFmt w:val="none"/>
      <w:lvlText w:val=""/>
      <w:lvlJc w:val="left"/>
      <w:pPr>
        <w:tabs>
          <w:tab w:val="num" w:pos="360"/>
        </w:tabs>
      </w:pPr>
      <w:rPr>
        <w:rFonts w:cs="Times New Roman"/>
      </w:rPr>
    </w:lvl>
    <w:lvl w:ilvl="6" w:tplc="94B0BF54">
      <w:numFmt w:val="none"/>
      <w:lvlText w:val=""/>
      <w:lvlJc w:val="left"/>
      <w:pPr>
        <w:tabs>
          <w:tab w:val="num" w:pos="360"/>
        </w:tabs>
      </w:pPr>
      <w:rPr>
        <w:rFonts w:cs="Times New Roman"/>
      </w:rPr>
    </w:lvl>
    <w:lvl w:ilvl="7" w:tplc="9872B192">
      <w:numFmt w:val="none"/>
      <w:lvlText w:val=""/>
      <w:lvlJc w:val="left"/>
      <w:pPr>
        <w:tabs>
          <w:tab w:val="num" w:pos="360"/>
        </w:tabs>
      </w:pPr>
      <w:rPr>
        <w:rFonts w:cs="Times New Roman"/>
      </w:rPr>
    </w:lvl>
    <w:lvl w:ilvl="8" w:tplc="BE04469A">
      <w:numFmt w:val="none"/>
      <w:lvlText w:val=""/>
      <w:lvlJc w:val="left"/>
      <w:pPr>
        <w:tabs>
          <w:tab w:val="num" w:pos="360"/>
        </w:tabs>
      </w:pPr>
      <w:rPr>
        <w:rFonts w:cs="Times New Roman"/>
      </w:rPr>
    </w:lvl>
  </w:abstractNum>
  <w:abstractNum w:abstractNumId="13">
    <w:nsid w:val="507E2BAA"/>
    <w:multiLevelType w:val="multilevel"/>
    <w:tmpl w:val="A9E673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51E46FAE"/>
    <w:multiLevelType w:val="hybridMultilevel"/>
    <w:tmpl w:val="0F1642D4"/>
    <w:lvl w:ilvl="0" w:tplc="081A000F">
      <w:start w:val="1"/>
      <w:numFmt w:val="decimal"/>
      <w:lvlText w:val="%1."/>
      <w:lvlJc w:val="left"/>
      <w:pPr>
        <w:tabs>
          <w:tab w:val="num" w:pos="360"/>
        </w:tabs>
        <w:ind w:left="360" w:hanging="360"/>
      </w:pPr>
      <w:rPr>
        <w:rFonts w:cs="Times New Roman" w:hint="default"/>
      </w:rPr>
    </w:lvl>
    <w:lvl w:ilvl="1" w:tplc="081A0019" w:tentative="1">
      <w:start w:val="1"/>
      <w:numFmt w:val="lowerLetter"/>
      <w:lvlText w:val="%2."/>
      <w:lvlJc w:val="left"/>
      <w:pPr>
        <w:tabs>
          <w:tab w:val="num" w:pos="1080"/>
        </w:tabs>
        <w:ind w:left="1080" w:hanging="360"/>
      </w:pPr>
      <w:rPr>
        <w:rFonts w:cs="Times New Roman"/>
      </w:rPr>
    </w:lvl>
    <w:lvl w:ilvl="2" w:tplc="081A001B" w:tentative="1">
      <w:start w:val="1"/>
      <w:numFmt w:val="lowerRoman"/>
      <w:lvlText w:val="%3."/>
      <w:lvlJc w:val="right"/>
      <w:pPr>
        <w:tabs>
          <w:tab w:val="num" w:pos="1800"/>
        </w:tabs>
        <w:ind w:left="1800" w:hanging="180"/>
      </w:pPr>
      <w:rPr>
        <w:rFonts w:cs="Times New Roman"/>
      </w:rPr>
    </w:lvl>
    <w:lvl w:ilvl="3" w:tplc="081A000F" w:tentative="1">
      <w:start w:val="1"/>
      <w:numFmt w:val="decimal"/>
      <w:lvlText w:val="%4."/>
      <w:lvlJc w:val="left"/>
      <w:pPr>
        <w:tabs>
          <w:tab w:val="num" w:pos="2520"/>
        </w:tabs>
        <w:ind w:left="2520" w:hanging="360"/>
      </w:pPr>
      <w:rPr>
        <w:rFonts w:cs="Times New Roman"/>
      </w:rPr>
    </w:lvl>
    <w:lvl w:ilvl="4" w:tplc="081A0019" w:tentative="1">
      <w:start w:val="1"/>
      <w:numFmt w:val="lowerLetter"/>
      <w:lvlText w:val="%5."/>
      <w:lvlJc w:val="left"/>
      <w:pPr>
        <w:tabs>
          <w:tab w:val="num" w:pos="3240"/>
        </w:tabs>
        <w:ind w:left="3240" w:hanging="360"/>
      </w:pPr>
      <w:rPr>
        <w:rFonts w:cs="Times New Roman"/>
      </w:rPr>
    </w:lvl>
    <w:lvl w:ilvl="5" w:tplc="081A001B" w:tentative="1">
      <w:start w:val="1"/>
      <w:numFmt w:val="lowerRoman"/>
      <w:lvlText w:val="%6."/>
      <w:lvlJc w:val="right"/>
      <w:pPr>
        <w:tabs>
          <w:tab w:val="num" w:pos="3960"/>
        </w:tabs>
        <w:ind w:left="3960" w:hanging="180"/>
      </w:pPr>
      <w:rPr>
        <w:rFonts w:cs="Times New Roman"/>
      </w:rPr>
    </w:lvl>
    <w:lvl w:ilvl="6" w:tplc="081A000F" w:tentative="1">
      <w:start w:val="1"/>
      <w:numFmt w:val="decimal"/>
      <w:lvlText w:val="%7."/>
      <w:lvlJc w:val="left"/>
      <w:pPr>
        <w:tabs>
          <w:tab w:val="num" w:pos="4680"/>
        </w:tabs>
        <w:ind w:left="4680" w:hanging="360"/>
      </w:pPr>
      <w:rPr>
        <w:rFonts w:cs="Times New Roman"/>
      </w:rPr>
    </w:lvl>
    <w:lvl w:ilvl="7" w:tplc="081A0019" w:tentative="1">
      <w:start w:val="1"/>
      <w:numFmt w:val="lowerLetter"/>
      <w:lvlText w:val="%8."/>
      <w:lvlJc w:val="left"/>
      <w:pPr>
        <w:tabs>
          <w:tab w:val="num" w:pos="5400"/>
        </w:tabs>
        <w:ind w:left="5400" w:hanging="360"/>
      </w:pPr>
      <w:rPr>
        <w:rFonts w:cs="Times New Roman"/>
      </w:rPr>
    </w:lvl>
    <w:lvl w:ilvl="8" w:tplc="081A001B" w:tentative="1">
      <w:start w:val="1"/>
      <w:numFmt w:val="lowerRoman"/>
      <w:lvlText w:val="%9."/>
      <w:lvlJc w:val="right"/>
      <w:pPr>
        <w:tabs>
          <w:tab w:val="num" w:pos="6120"/>
        </w:tabs>
        <w:ind w:left="6120" w:hanging="180"/>
      </w:pPr>
      <w:rPr>
        <w:rFonts w:cs="Times New Roman"/>
      </w:rPr>
    </w:lvl>
  </w:abstractNum>
  <w:abstractNum w:abstractNumId="15">
    <w:nsid w:val="539B1D91"/>
    <w:multiLevelType w:val="hybridMultilevel"/>
    <w:tmpl w:val="D8BA18C4"/>
    <w:lvl w:ilvl="0" w:tplc="853CDEFA">
      <w:start w:val="1"/>
      <w:numFmt w:val="decimal"/>
      <w:pStyle w:val="Heading3"/>
      <w:lvlText w:val="%1."/>
      <w:lvlJc w:val="left"/>
      <w:pPr>
        <w:tabs>
          <w:tab w:val="num" w:pos="0"/>
        </w:tabs>
        <w:ind w:left="284" w:hanging="284"/>
      </w:pPr>
      <w:rPr>
        <w:rFonts w:cs="Times New Roman" w:hint="default"/>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57535B08"/>
    <w:multiLevelType w:val="hybridMultilevel"/>
    <w:tmpl w:val="DFE05436"/>
    <w:lvl w:ilvl="0" w:tplc="0409000F">
      <w:start w:val="1"/>
      <w:numFmt w:val="decimal"/>
      <w:lvlText w:val="%1."/>
      <w:lvlJc w:val="left"/>
      <w:pPr>
        <w:tabs>
          <w:tab w:val="num" w:pos="360"/>
        </w:tabs>
        <w:ind w:left="360" w:hanging="360"/>
      </w:pPr>
      <w:rPr>
        <w:rFonts w:cs="Times New Roman" w:hint="default"/>
      </w:rPr>
    </w:lvl>
    <w:lvl w:ilvl="1" w:tplc="13AA9D2A">
      <w:numFmt w:val="bullet"/>
      <w:lvlText w:val="-"/>
      <w:lvlJc w:val="left"/>
      <w:pPr>
        <w:tabs>
          <w:tab w:val="num" w:pos="1080"/>
        </w:tabs>
        <w:ind w:left="1080" w:hanging="360"/>
      </w:pPr>
      <w:rPr>
        <w:rFonts w:ascii="Times New Roman" w:eastAsia="Times New Roman" w:hAnsi="Times New Roman"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nsid w:val="6A9A663E"/>
    <w:multiLevelType w:val="hybridMultilevel"/>
    <w:tmpl w:val="5E88F7D0"/>
    <w:lvl w:ilvl="0" w:tplc="D57C9DA8">
      <w:start w:val="1"/>
      <w:numFmt w:val="decimal"/>
      <w:pStyle w:val="Heading2"/>
      <w:lvlText w:val="%1."/>
      <w:lvlJc w:val="left"/>
      <w:pPr>
        <w:tabs>
          <w:tab w:val="num" w:pos="0"/>
        </w:tabs>
        <w:ind w:left="28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6C206554"/>
    <w:multiLevelType w:val="multilevel"/>
    <w:tmpl w:val="46BAAD1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6F282E82"/>
    <w:multiLevelType w:val="hybridMultilevel"/>
    <w:tmpl w:val="63ECD742"/>
    <w:lvl w:ilvl="0" w:tplc="8B9AF778">
      <w:start w:val="1"/>
      <w:numFmt w:val="decimal"/>
      <w:lvlText w:val="%1."/>
      <w:lvlJc w:val="left"/>
      <w:pPr>
        <w:tabs>
          <w:tab w:val="num" w:pos="360"/>
        </w:tabs>
        <w:ind w:left="360" w:hanging="360"/>
      </w:pPr>
      <w:rPr>
        <w:rFonts w:cs="Times New Roman" w:hint="default"/>
      </w:rPr>
    </w:lvl>
    <w:lvl w:ilvl="1" w:tplc="800A6A36">
      <w:numFmt w:val="none"/>
      <w:lvlText w:val=""/>
      <w:lvlJc w:val="left"/>
      <w:pPr>
        <w:tabs>
          <w:tab w:val="num" w:pos="0"/>
        </w:tabs>
      </w:pPr>
      <w:rPr>
        <w:rFonts w:cs="Times New Roman"/>
      </w:rPr>
    </w:lvl>
    <w:lvl w:ilvl="2" w:tplc="1F2C2940">
      <w:numFmt w:val="none"/>
      <w:lvlText w:val=""/>
      <w:lvlJc w:val="left"/>
      <w:pPr>
        <w:tabs>
          <w:tab w:val="num" w:pos="0"/>
        </w:tabs>
      </w:pPr>
      <w:rPr>
        <w:rFonts w:cs="Times New Roman"/>
      </w:rPr>
    </w:lvl>
    <w:lvl w:ilvl="3" w:tplc="CB0AD8C2">
      <w:numFmt w:val="none"/>
      <w:lvlText w:val=""/>
      <w:lvlJc w:val="left"/>
      <w:pPr>
        <w:tabs>
          <w:tab w:val="num" w:pos="0"/>
        </w:tabs>
      </w:pPr>
      <w:rPr>
        <w:rFonts w:cs="Times New Roman"/>
      </w:rPr>
    </w:lvl>
    <w:lvl w:ilvl="4" w:tplc="3AC0301A">
      <w:numFmt w:val="none"/>
      <w:lvlText w:val=""/>
      <w:lvlJc w:val="left"/>
      <w:pPr>
        <w:tabs>
          <w:tab w:val="num" w:pos="0"/>
        </w:tabs>
      </w:pPr>
      <w:rPr>
        <w:rFonts w:cs="Times New Roman"/>
      </w:rPr>
    </w:lvl>
    <w:lvl w:ilvl="5" w:tplc="CCFECC04">
      <w:numFmt w:val="none"/>
      <w:lvlText w:val=""/>
      <w:lvlJc w:val="left"/>
      <w:pPr>
        <w:tabs>
          <w:tab w:val="num" w:pos="0"/>
        </w:tabs>
      </w:pPr>
      <w:rPr>
        <w:rFonts w:cs="Times New Roman"/>
      </w:rPr>
    </w:lvl>
    <w:lvl w:ilvl="6" w:tplc="478299E8">
      <w:numFmt w:val="none"/>
      <w:lvlText w:val=""/>
      <w:lvlJc w:val="left"/>
      <w:pPr>
        <w:tabs>
          <w:tab w:val="num" w:pos="0"/>
        </w:tabs>
      </w:pPr>
      <w:rPr>
        <w:rFonts w:cs="Times New Roman"/>
      </w:rPr>
    </w:lvl>
    <w:lvl w:ilvl="7" w:tplc="F7865E24">
      <w:numFmt w:val="none"/>
      <w:lvlText w:val=""/>
      <w:lvlJc w:val="left"/>
      <w:pPr>
        <w:tabs>
          <w:tab w:val="num" w:pos="0"/>
        </w:tabs>
      </w:pPr>
      <w:rPr>
        <w:rFonts w:cs="Times New Roman"/>
      </w:rPr>
    </w:lvl>
    <w:lvl w:ilvl="8" w:tplc="1FBCDD52">
      <w:numFmt w:val="none"/>
      <w:lvlText w:val=""/>
      <w:lvlJc w:val="left"/>
      <w:pPr>
        <w:tabs>
          <w:tab w:val="num" w:pos="0"/>
        </w:tabs>
      </w:pPr>
      <w:rPr>
        <w:rFonts w:cs="Times New Roman"/>
      </w:rPr>
    </w:lvl>
  </w:abstractNum>
  <w:abstractNum w:abstractNumId="20">
    <w:nsid w:val="723D5235"/>
    <w:multiLevelType w:val="hybridMultilevel"/>
    <w:tmpl w:val="1F4AE362"/>
    <w:lvl w:ilvl="0" w:tplc="0F8A79BE">
      <w:start w:val="1"/>
      <w:numFmt w:val="decimal"/>
      <w:pStyle w:val="Heading4"/>
      <w:lvlText w:val="%1."/>
      <w:lvlJc w:val="left"/>
      <w:pPr>
        <w:tabs>
          <w:tab w:val="num" w:pos="0"/>
        </w:tabs>
        <w:ind w:left="284" w:hanging="284"/>
      </w:pPr>
      <w:rPr>
        <w:rFonts w:cs="Times New Roman" w:hint="default"/>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73107951"/>
    <w:multiLevelType w:val="multilevel"/>
    <w:tmpl w:val="E4648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2"/>
  </w:num>
  <w:num w:numId="4">
    <w:abstractNumId w:val="17"/>
  </w:num>
  <w:num w:numId="5">
    <w:abstractNumId w:val="15"/>
  </w:num>
  <w:num w:numId="6">
    <w:abstractNumId w:val="20"/>
  </w:num>
  <w:num w:numId="7">
    <w:abstractNumId w:val="7"/>
  </w:num>
  <w:num w:numId="8">
    <w:abstractNumId w:val="3"/>
  </w:num>
  <w:num w:numId="9">
    <w:abstractNumId w:val="7"/>
  </w:num>
  <w:num w:numId="10">
    <w:abstractNumId w:val="21"/>
  </w:num>
  <w:num w:numId="11">
    <w:abstractNumId w:val="4"/>
  </w:num>
  <w:num w:numId="12">
    <w:abstractNumId w:val="13"/>
  </w:num>
  <w:num w:numId="13">
    <w:abstractNumId w:val="11"/>
  </w:num>
  <w:num w:numId="14">
    <w:abstractNumId w:val="8"/>
  </w:num>
  <w:num w:numId="15">
    <w:abstractNumId w:val="1"/>
  </w:num>
  <w:num w:numId="16">
    <w:abstractNumId w:val="10"/>
  </w:num>
  <w:num w:numId="17">
    <w:abstractNumId w:val="18"/>
  </w:num>
  <w:num w:numId="18">
    <w:abstractNumId w:val="19"/>
  </w:num>
  <w:num w:numId="19">
    <w:abstractNumId w:val="12"/>
  </w:num>
  <w:num w:numId="20">
    <w:abstractNumId w:val="6"/>
  </w:num>
  <w:num w:numId="21">
    <w:abstractNumId w:val="16"/>
  </w:num>
  <w:num w:numId="22">
    <w:abstractNumId w:val="14"/>
  </w:num>
  <w:num w:numId="23">
    <w:abstractNumId w:val="5"/>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24"/>
  <w:drawingGridVerticalSpacing w:val="65"/>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B78"/>
    <w:rsid w:val="000126C2"/>
    <w:rsid w:val="00014E45"/>
    <w:rsid w:val="00015261"/>
    <w:rsid w:val="00017A7D"/>
    <w:rsid w:val="00023CA8"/>
    <w:rsid w:val="000240B5"/>
    <w:rsid w:val="0002451C"/>
    <w:rsid w:val="00026D63"/>
    <w:rsid w:val="00031D5D"/>
    <w:rsid w:val="00032465"/>
    <w:rsid w:val="000356C8"/>
    <w:rsid w:val="00037078"/>
    <w:rsid w:val="00037C37"/>
    <w:rsid w:val="00043E0E"/>
    <w:rsid w:val="00047A43"/>
    <w:rsid w:val="00047BF9"/>
    <w:rsid w:val="00050549"/>
    <w:rsid w:val="00053BA9"/>
    <w:rsid w:val="0005741F"/>
    <w:rsid w:val="00062193"/>
    <w:rsid w:val="000627C9"/>
    <w:rsid w:val="0006324C"/>
    <w:rsid w:val="000635C1"/>
    <w:rsid w:val="00063D73"/>
    <w:rsid w:val="0007007F"/>
    <w:rsid w:val="0007064F"/>
    <w:rsid w:val="00071F19"/>
    <w:rsid w:val="00073B6A"/>
    <w:rsid w:val="000767F3"/>
    <w:rsid w:val="00077017"/>
    <w:rsid w:val="00080B56"/>
    <w:rsid w:val="00081EE0"/>
    <w:rsid w:val="000877E3"/>
    <w:rsid w:val="000912A1"/>
    <w:rsid w:val="0009511D"/>
    <w:rsid w:val="000956B5"/>
    <w:rsid w:val="000A371C"/>
    <w:rsid w:val="000B07E7"/>
    <w:rsid w:val="000B1161"/>
    <w:rsid w:val="000B1FB9"/>
    <w:rsid w:val="000B3509"/>
    <w:rsid w:val="000C171A"/>
    <w:rsid w:val="000C3764"/>
    <w:rsid w:val="000D2C3C"/>
    <w:rsid w:val="000E1A12"/>
    <w:rsid w:val="000E2663"/>
    <w:rsid w:val="000E4756"/>
    <w:rsid w:val="000F04A8"/>
    <w:rsid w:val="000F122E"/>
    <w:rsid w:val="000F1759"/>
    <w:rsid w:val="000F7702"/>
    <w:rsid w:val="00106621"/>
    <w:rsid w:val="0011408A"/>
    <w:rsid w:val="00126AFE"/>
    <w:rsid w:val="00130DAC"/>
    <w:rsid w:val="001346B1"/>
    <w:rsid w:val="00141871"/>
    <w:rsid w:val="00143C62"/>
    <w:rsid w:val="00143C76"/>
    <w:rsid w:val="00150578"/>
    <w:rsid w:val="001539E1"/>
    <w:rsid w:val="001560CB"/>
    <w:rsid w:val="00156E40"/>
    <w:rsid w:val="00157B4E"/>
    <w:rsid w:val="00161097"/>
    <w:rsid w:val="00162186"/>
    <w:rsid w:val="00164586"/>
    <w:rsid w:val="001666B5"/>
    <w:rsid w:val="00167801"/>
    <w:rsid w:val="00167A34"/>
    <w:rsid w:val="00173EEF"/>
    <w:rsid w:val="00174262"/>
    <w:rsid w:val="00181282"/>
    <w:rsid w:val="00181F77"/>
    <w:rsid w:val="001831F1"/>
    <w:rsid w:val="00185D04"/>
    <w:rsid w:val="00186572"/>
    <w:rsid w:val="00190AC4"/>
    <w:rsid w:val="00192F7B"/>
    <w:rsid w:val="00193D91"/>
    <w:rsid w:val="00194BB4"/>
    <w:rsid w:val="001A11E4"/>
    <w:rsid w:val="001A1970"/>
    <w:rsid w:val="001A1AEE"/>
    <w:rsid w:val="001A2DA2"/>
    <w:rsid w:val="001A5125"/>
    <w:rsid w:val="001B1B6E"/>
    <w:rsid w:val="001B2EE4"/>
    <w:rsid w:val="001B66E6"/>
    <w:rsid w:val="001C011F"/>
    <w:rsid w:val="001C3F18"/>
    <w:rsid w:val="001C4D97"/>
    <w:rsid w:val="001C5006"/>
    <w:rsid w:val="001D5F40"/>
    <w:rsid w:val="001E3ACA"/>
    <w:rsid w:val="001E3FB1"/>
    <w:rsid w:val="001E443D"/>
    <w:rsid w:val="001E4A01"/>
    <w:rsid w:val="001E6688"/>
    <w:rsid w:val="001E6D10"/>
    <w:rsid w:val="001F30C8"/>
    <w:rsid w:val="002007E4"/>
    <w:rsid w:val="002026D6"/>
    <w:rsid w:val="00203D4D"/>
    <w:rsid w:val="00204867"/>
    <w:rsid w:val="0020491D"/>
    <w:rsid w:val="0020519D"/>
    <w:rsid w:val="00205622"/>
    <w:rsid w:val="002076FF"/>
    <w:rsid w:val="00211304"/>
    <w:rsid w:val="002120DA"/>
    <w:rsid w:val="00213B7C"/>
    <w:rsid w:val="00233E9D"/>
    <w:rsid w:val="002368B6"/>
    <w:rsid w:val="00237215"/>
    <w:rsid w:val="002403F6"/>
    <w:rsid w:val="0024760E"/>
    <w:rsid w:val="00251078"/>
    <w:rsid w:val="00251C4E"/>
    <w:rsid w:val="0025256A"/>
    <w:rsid w:val="002530DE"/>
    <w:rsid w:val="00261116"/>
    <w:rsid w:val="00261B3B"/>
    <w:rsid w:val="0026699E"/>
    <w:rsid w:val="00266D07"/>
    <w:rsid w:val="00271B36"/>
    <w:rsid w:val="0027455C"/>
    <w:rsid w:val="002908D2"/>
    <w:rsid w:val="00293FB8"/>
    <w:rsid w:val="0029562F"/>
    <w:rsid w:val="002A58C1"/>
    <w:rsid w:val="002B1094"/>
    <w:rsid w:val="002B74A8"/>
    <w:rsid w:val="002C2A11"/>
    <w:rsid w:val="002C49D8"/>
    <w:rsid w:val="002C5B0E"/>
    <w:rsid w:val="002D205C"/>
    <w:rsid w:val="002D20E8"/>
    <w:rsid w:val="002D2239"/>
    <w:rsid w:val="002D3031"/>
    <w:rsid w:val="002D3AA5"/>
    <w:rsid w:val="002D42C8"/>
    <w:rsid w:val="002E1605"/>
    <w:rsid w:val="002E20C9"/>
    <w:rsid w:val="002F0AB8"/>
    <w:rsid w:val="002F256B"/>
    <w:rsid w:val="002F3726"/>
    <w:rsid w:val="002F4261"/>
    <w:rsid w:val="002F507D"/>
    <w:rsid w:val="002F658D"/>
    <w:rsid w:val="00301FEC"/>
    <w:rsid w:val="00303063"/>
    <w:rsid w:val="00303372"/>
    <w:rsid w:val="003103E5"/>
    <w:rsid w:val="00310F5A"/>
    <w:rsid w:val="0031335C"/>
    <w:rsid w:val="00313E07"/>
    <w:rsid w:val="00314B5B"/>
    <w:rsid w:val="003208DB"/>
    <w:rsid w:val="00333F0F"/>
    <w:rsid w:val="00334156"/>
    <w:rsid w:val="00341E6D"/>
    <w:rsid w:val="003437E5"/>
    <w:rsid w:val="0034781A"/>
    <w:rsid w:val="003506E3"/>
    <w:rsid w:val="00351407"/>
    <w:rsid w:val="003526C0"/>
    <w:rsid w:val="00357584"/>
    <w:rsid w:val="00357A3E"/>
    <w:rsid w:val="00362EA6"/>
    <w:rsid w:val="0036377A"/>
    <w:rsid w:val="003653EE"/>
    <w:rsid w:val="00365E19"/>
    <w:rsid w:val="0037128F"/>
    <w:rsid w:val="00371442"/>
    <w:rsid w:val="00372E9D"/>
    <w:rsid w:val="00374A08"/>
    <w:rsid w:val="00377EE6"/>
    <w:rsid w:val="00381962"/>
    <w:rsid w:val="00381E72"/>
    <w:rsid w:val="0038480D"/>
    <w:rsid w:val="0038616A"/>
    <w:rsid w:val="0038629D"/>
    <w:rsid w:val="003863C2"/>
    <w:rsid w:val="003866DB"/>
    <w:rsid w:val="00395644"/>
    <w:rsid w:val="00395F72"/>
    <w:rsid w:val="003A149B"/>
    <w:rsid w:val="003A6DE7"/>
    <w:rsid w:val="003A7EF4"/>
    <w:rsid w:val="003B18F6"/>
    <w:rsid w:val="003B6EDD"/>
    <w:rsid w:val="003C054E"/>
    <w:rsid w:val="003C169B"/>
    <w:rsid w:val="003C62DA"/>
    <w:rsid w:val="003C6652"/>
    <w:rsid w:val="003C7173"/>
    <w:rsid w:val="003D57B0"/>
    <w:rsid w:val="003E1F2A"/>
    <w:rsid w:val="003E419D"/>
    <w:rsid w:val="003E728C"/>
    <w:rsid w:val="003F7834"/>
    <w:rsid w:val="0040324A"/>
    <w:rsid w:val="00405770"/>
    <w:rsid w:val="00411E6A"/>
    <w:rsid w:val="00412E0E"/>
    <w:rsid w:val="0041332B"/>
    <w:rsid w:val="00413EB3"/>
    <w:rsid w:val="00415400"/>
    <w:rsid w:val="0041587E"/>
    <w:rsid w:val="00416138"/>
    <w:rsid w:val="004207FB"/>
    <w:rsid w:val="004208B1"/>
    <w:rsid w:val="00420E7F"/>
    <w:rsid w:val="004232DC"/>
    <w:rsid w:val="00423649"/>
    <w:rsid w:val="004258B3"/>
    <w:rsid w:val="00425FB9"/>
    <w:rsid w:val="00426E15"/>
    <w:rsid w:val="00426F57"/>
    <w:rsid w:val="0043386E"/>
    <w:rsid w:val="00434FD3"/>
    <w:rsid w:val="0044404E"/>
    <w:rsid w:val="004455BD"/>
    <w:rsid w:val="00453177"/>
    <w:rsid w:val="00454853"/>
    <w:rsid w:val="004555F0"/>
    <w:rsid w:val="00472635"/>
    <w:rsid w:val="004732F6"/>
    <w:rsid w:val="0047783D"/>
    <w:rsid w:val="00477C25"/>
    <w:rsid w:val="00483832"/>
    <w:rsid w:val="0048532A"/>
    <w:rsid w:val="00485A9C"/>
    <w:rsid w:val="00487E70"/>
    <w:rsid w:val="00494290"/>
    <w:rsid w:val="00496CAA"/>
    <w:rsid w:val="004976BA"/>
    <w:rsid w:val="004A071D"/>
    <w:rsid w:val="004A409C"/>
    <w:rsid w:val="004A7193"/>
    <w:rsid w:val="004A765A"/>
    <w:rsid w:val="004B1385"/>
    <w:rsid w:val="004B6277"/>
    <w:rsid w:val="004B7130"/>
    <w:rsid w:val="004C0479"/>
    <w:rsid w:val="004C5096"/>
    <w:rsid w:val="004D1593"/>
    <w:rsid w:val="004D224E"/>
    <w:rsid w:val="004D58F2"/>
    <w:rsid w:val="004D5C7D"/>
    <w:rsid w:val="004E061C"/>
    <w:rsid w:val="004E0EB1"/>
    <w:rsid w:val="004E17FC"/>
    <w:rsid w:val="004E289E"/>
    <w:rsid w:val="004E4189"/>
    <w:rsid w:val="004E5B8E"/>
    <w:rsid w:val="004F4B97"/>
    <w:rsid w:val="004F72E7"/>
    <w:rsid w:val="00502FB2"/>
    <w:rsid w:val="00503F30"/>
    <w:rsid w:val="00516103"/>
    <w:rsid w:val="00522F1D"/>
    <w:rsid w:val="0053373E"/>
    <w:rsid w:val="005346DE"/>
    <w:rsid w:val="005359A3"/>
    <w:rsid w:val="00543731"/>
    <w:rsid w:val="00544CBD"/>
    <w:rsid w:val="00545708"/>
    <w:rsid w:val="005539AB"/>
    <w:rsid w:val="00556673"/>
    <w:rsid w:val="00557929"/>
    <w:rsid w:val="005623A9"/>
    <w:rsid w:val="00562534"/>
    <w:rsid w:val="005703B2"/>
    <w:rsid w:val="00573E76"/>
    <w:rsid w:val="005767C7"/>
    <w:rsid w:val="0057688F"/>
    <w:rsid w:val="00577DAE"/>
    <w:rsid w:val="0058196C"/>
    <w:rsid w:val="00581ADB"/>
    <w:rsid w:val="005833B6"/>
    <w:rsid w:val="00583A0B"/>
    <w:rsid w:val="0058721D"/>
    <w:rsid w:val="0059360E"/>
    <w:rsid w:val="005A7028"/>
    <w:rsid w:val="005B13A1"/>
    <w:rsid w:val="005B1A93"/>
    <w:rsid w:val="005C2881"/>
    <w:rsid w:val="005C5BD6"/>
    <w:rsid w:val="005C6536"/>
    <w:rsid w:val="005C75D5"/>
    <w:rsid w:val="005D093D"/>
    <w:rsid w:val="005D0F32"/>
    <w:rsid w:val="005D1BBF"/>
    <w:rsid w:val="005D2647"/>
    <w:rsid w:val="005D35E1"/>
    <w:rsid w:val="005D5267"/>
    <w:rsid w:val="005D74CA"/>
    <w:rsid w:val="005E0483"/>
    <w:rsid w:val="005E1FC0"/>
    <w:rsid w:val="005E3283"/>
    <w:rsid w:val="005E3E33"/>
    <w:rsid w:val="005E6070"/>
    <w:rsid w:val="005E6793"/>
    <w:rsid w:val="005F32E6"/>
    <w:rsid w:val="005F4252"/>
    <w:rsid w:val="005F765D"/>
    <w:rsid w:val="00600605"/>
    <w:rsid w:val="006008AC"/>
    <w:rsid w:val="006038EE"/>
    <w:rsid w:val="00604C4A"/>
    <w:rsid w:val="00606F2D"/>
    <w:rsid w:val="006113BF"/>
    <w:rsid w:val="0061205F"/>
    <w:rsid w:val="006146BE"/>
    <w:rsid w:val="006174DE"/>
    <w:rsid w:val="00620053"/>
    <w:rsid w:val="00625687"/>
    <w:rsid w:val="006274FE"/>
    <w:rsid w:val="00636720"/>
    <w:rsid w:val="00636984"/>
    <w:rsid w:val="0064023E"/>
    <w:rsid w:val="00641710"/>
    <w:rsid w:val="00652F52"/>
    <w:rsid w:val="006539DD"/>
    <w:rsid w:val="006642AB"/>
    <w:rsid w:val="00665FB0"/>
    <w:rsid w:val="006666CD"/>
    <w:rsid w:val="00671BCA"/>
    <w:rsid w:val="006758D5"/>
    <w:rsid w:val="0067639E"/>
    <w:rsid w:val="006778EC"/>
    <w:rsid w:val="00681E72"/>
    <w:rsid w:val="0068470D"/>
    <w:rsid w:val="00684CC0"/>
    <w:rsid w:val="0068587C"/>
    <w:rsid w:val="00691A31"/>
    <w:rsid w:val="00695DED"/>
    <w:rsid w:val="006A7282"/>
    <w:rsid w:val="006B048B"/>
    <w:rsid w:val="006B04A3"/>
    <w:rsid w:val="006B5197"/>
    <w:rsid w:val="006B557C"/>
    <w:rsid w:val="006B7E3A"/>
    <w:rsid w:val="006C0A6B"/>
    <w:rsid w:val="006C209E"/>
    <w:rsid w:val="006C754B"/>
    <w:rsid w:val="006D3DB5"/>
    <w:rsid w:val="006D5AF0"/>
    <w:rsid w:val="006D66C4"/>
    <w:rsid w:val="006E0627"/>
    <w:rsid w:val="006E06CE"/>
    <w:rsid w:val="006E34DB"/>
    <w:rsid w:val="006E7C8B"/>
    <w:rsid w:val="006F4AAB"/>
    <w:rsid w:val="006F4F32"/>
    <w:rsid w:val="0070334D"/>
    <w:rsid w:val="007074C4"/>
    <w:rsid w:val="007074EB"/>
    <w:rsid w:val="00707F3F"/>
    <w:rsid w:val="00713A87"/>
    <w:rsid w:val="007163C2"/>
    <w:rsid w:val="00716C6C"/>
    <w:rsid w:val="00730C09"/>
    <w:rsid w:val="00732367"/>
    <w:rsid w:val="007323EC"/>
    <w:rsid w:val="0073582A"/>
    <w:rsid w:val="007366A1"/>
    <w:rsid w:val="0073768E"/>
    <w:rsid w:val="00740638"/>
    <w:rsid w:val="0074098E"/>
    <w:rsid w:val="00740E38"/>
    <w:rsid w:val="0074334D"/>
    <w:rsid w:val="0074444D"/>
    <w:rsid w:val="0074499B"/>
    <w:rsid w:val="00746B13"/>
    <w:rsid w:val="00747648"/>
    <w:rsid w:val="00751408"/>
    <w:rsid w:val="00753336"/>
    <w:rsid w:val="00755758"/>
    <w:rsid w:val="00760A51"/>
    <w:rsid w:val="007637FF"/>
    <w:rsid w:val="0076416F"/>
    <w:rsid w:val="00771916"/>
    <w:rsid w:val="007721E3"/>
    <w:rsid w:val="00772415"/>
    <w:rsid w:val="007773E7"/>
    <w:rsid w:val="00783AFE"/>
    <w:rsid w:val="007852E1"/>
    <w:rsid w:val="0078642B"/>
    <w:rsid w:val="00792976"/>
    <w:rsid w:val="007952EF"/>
    <w:rsid w:val="007956E6"/>
    <w:rsid w:val="007A7C29"/>
    <w:rsid w:val="007B1FA1"/>
    <w:rsid w:val="007B3404"/>
    <w:rsid w:val="007B3F5C"/>
    <w:rsid w:val="007B4D2D"/>
    <w:rsid w:val="007C072B"/>
    <w:rsid w:val="007C1D04"/>
    <w:rsid w:val="007C2474"/>
    <w:rsid w:val="007C645B"/>
    <w:rsid w:val="007D098E"/>
    <w:rsid w:val="007D24E0"/>
    <w:rsid w:val="007D2EAE"/>
    <w:rsid w:val="007E5CD6"/>
    <w:rsid w:val="007F08EB"/>
    <w:rsid w:val="007F14AA"/>
    <w:rsid w:val="007F3C77"/>
    <w:rsid w:val="0080148D"/>
    <w:rsid w:val="00804301"/>
    <w:rsid w:val="008044A8"/>
    <w:rsid w:val="00807606"/>
    <w:rsid w:val="008156D2"/>
    <w:rsid w:val="00824349"/>
    <w:rsid w:val="00826038"/>
    <w:rsid w:val="0083179B"/>
    <w:rsid w:val="008320A8"/>
    <w:rsid w:val="00837526"/>
    <w:rsid w:val="00843D34"/>
    <w:rsid w:val="00845FCF"/>
    <w:rsid w:val="00846350"/>
    <w:rsid w:val="00846E10"/>
    <w:rsid w:val="00850B0B"/>
    <w:rsid w:val="008524A9"/>
    <w:rsid w:val="00853350"/>
    <w:rsid w:val="00854E62"/>
    <w:rsid w:val="008655AC"/>
    <w:rsid w:val="008662C5"/>
    <w:rsid w:val="00866DA3"/>
    <w:rsid w:val="00877756"/>
    <w:rsid w:val="00882DEF"/>
    <w:rsid w:val="00891B62"/>
    <w:rsid w:val="0089441C"/>
    <w:rsid w:val="0089472D"/>
    <w:rsid w:val="008A693D"/>
    <w:rsid w:val="008C03CF"/>
    <w:rsid w:val="008C0837"/>
    <w:rsid w:val="008C3D79"/>
    <w:rsid w:val="008C3EEF"/>
    <w:rsid w:val="008C79A0"/>
    <w:rsid w:val="008D07DF"/>
    <w:rsid w:val="008D1A7B"/>
    <w:rsid w:val="008E1E7A"/>
    <w:rsid w:val="008E6A87"/>
    <w:rsid w:val="009013AF"/>
    <w:rsid w:val="0090398E"/>
    <w:rsid w:val="00903D95"/>
    <w:rsid w:val="00904DAD"/>
    <w:rsid w:val="00905D35"/>
    <w:rsid w:val="009115EC"/>
    <w:rsid w:val="00916F11"/>
    <w:rsid w:val="00921783"/>
    <w:rsid w:val="00923449"/>
    <w:rsid w:val="00926142"/>
    <w:rsid w:val="0093346D"/>
    <w:rsid w:val="009334B4"/>
    <w:rsid w:val="00933B9A"/>
    <w:rsid w:val="00936B7F"/>
    <w:rsid w:val="009424C8"/>
    <w:rsid w:val="009435A6"/>
    <w:rsid w:val="0095079F"/>
    <w:rsid w:val="009510CA"/>
    <w:rsid w:val="00951619"/>
    <w:rsid w:val="009519A2"/>
    <w:rsid w:val="00955382"/>
    <w:rsid w:val="0095746A"/>
    <w:rsid w:val="009620B6"/>
    <w:rsid w:val="00963241"/>
    <w:rsid w:val="00963A25"/>
    <w:rsid w:val="00964311"/>
    <w:rsid w:val="009677C5"/>
    <w:rsid w:val="00971DCE"/>
    <w:rsid w:val="00972633"/>
    <w:rsid w:val="009838EB"/>
    <w:rsid w:val="00984855"/>
    <w:rsid w:val="00992522"/>
    <w:rsid w:val="00995CB4"/>
    <w:rsid w:val="009A1EF5"/>
    <w:rsid w:val="009A359E"/>
    <w:rsid w:val="009A4E89"/>
    <w:rsid w:val="009B32C1"/>
    <w:rsid w:val="009B3521"/>
    <w:rsid w:val="009B6F4B"/>
    <w:rsid w:val="009C0A40"/>
    <w:rsid w:val="009D5530"/>
    <w:rsid w:val="009D68F1"/>
    <w:rsid w:val="009D6B1B"/>
    <w:rsid w:val="009E4175"/>
    <w:rsid w:val="009E41A2"/>
    <w:rsid w:val="009E57A4"/>
    <w:rsid w:val="009E5F60"/>
    <w:rsid w:val="009E6F5C"/>
    <w:rsid w:val="009F0D44"/>
    <w:rsid w:val="00A03D37"/>
    <w:rsid w:val="00A0642D"/>
    <w:rsid w:val="00A13544"/>
    <w:rsid w:val="00A16904"/>
    <w:rsid w:val="00A26958"/>
    <w:rsid w:val="00A34D52"/>
    <w:rsid w:val="00A36C37"/>
    <w:rsid w:val="00A37EBB"/>
    <w:rsid w:val="00A4225C"/>
    <w:rsid w:val="00A50ACF"/>
    <w:rsid w:val="00A5336D"/>
    <w:rsid w:val="00A54CC5"/>
    <w:rsid w:val="00A61C55"/>
    <w:rsid w:val="00A641C6"/>
    <w:rsid w:val="00A832A2"/>
    <w:rsid w:val="00A833A8"/>
    <w:rsid w:val="00A87581"/>
    <w:rsid w:val="00A9202E"/>
    <w:rsid w:val="00A9330C"/>
    <w:rsid w:val="00AA4CD9"/>
    <w:rsid w:val="00AA53D5"/>
    <w:rsid w:val="00AA64BE"/>
    <w:rsid w:val="00AB4028"/>
    <w:rsid w:val="00AB7567"/>
    <w:rsid w:val="00AC187B"/>
    <w:rsid w:val="00AC1A70"/>
    <w:rsid w:val="00AC78EC"/>
    <w:rsid w:val="00AD3363"/>
    <w:rsid w:val="00AE1666"/>
    <w:rsid w:val="00AE1959"/>
    <w:rsid w:val="00AE2FFF"/>
    <w:rsid w:val="00AE35A3"/>
    <w:rsid w:val="00AE568F"/>
    <w:rsid w:val="00AE60A6"/>
    <w:rsid w:val="00B02220"/>
    <w:rsid w:val="00B06BAD"/>
    <w:rsid w:val="00B11FD6"/>
    <w:rsid w:val="00B1587C"/>
    <w:rsid w:val="00B245A7"/>
    <w:rsid w:val="00B266CA"/>
    <w:rsid w:val="00B26853"/>
    <w:rsid w:val="00B2772E"/>
    <w:rsid w:val="00B30707"/>
    <w:rsid w:val="00B332C9"/>
    <w:rsid w:val="00B406FB"/>
    <w:rsid w:val="00B47264"/>
    <w:rsid w:val="00B4757F"/>
    <w:rsid w:val="00B5137D"/>
    <w:rsid w:val="00B527C7"/>
    <w:rsid w:val="00B52FFB"/>
    <w:rsid w:val="00B53C2B"/>
    <w:rsid w:val="00B5501F"/>
    <w:rsid w:val="00B60C2E"/>
    <w:rsid w:val="00B67B07"/>
    <w:rsid w:val="00B70FDB"/>
    <w:rsid w:val="00B71514"/>
    <w:rsid w:val="00B744C2"/>
    <w:rsid w:val="00B75114"/>
    <w:rsid w:val="00B7566D"/>
    <w:rsid w:val="00B75F06"/>
    <w:rsid w:val="00B8189F"/>
    <w:rsid w:val="00B82507"/>
    <w:rsid w:val="00B856B4"/>
    <w:rsid w:val="00B85FB7"/>
    <w:rsid w:val="00B908AE"/>
    <w:rsid w:val="00B923B2"/>
    <w:rsid w:val="00B93205"/>
    <w:rsid w:val="00B939E7"/>
    <w:rsid w:val="00B96AD8"/>
    <w:rsid w:val="00BA0C22"/>
    <w:rsid w:val="00BA18E3"/>
    <w:rsid w:val="00BA1BB7"/>
    <w:rsid w:val="00BB3EB4"/>
    <w:rsid w:val="00BC1BE2"/>
    <w:rsid w:val="00BC38D4"/>
    <w:rsid w:val="00BC56FF"/>
    <w:rsid w:val="00BC6759"/>
    <w:rsid w:val="00BC6B73"/>
    <w:rsid w:val="00BD3C3E"/>
    <w:rsid w:val="00BD6BD5"/>
    <w:rsid w:val="00BE0CAF"/>
    <w:rsid w:val="00BE1760"/>
    <w:rsid w:val="00BE49A3"/>
    <w:rsid w:val="00BE6FB1"/>
    <w:rsid w:val="00BE786E"/>
    <w:rsid w:val="00BF19CB"/>
    <w:rsid w:val="00BF2591"/>
    <w:rsid w:val="00C01FC0"/>
    <w:rsid w:val="00C04B2A"/>
    <w:rsid w:val="00C07C18"/>
    <w:rsid w:val="00C21E87"/>
    <w:rsid w:val="00C30063"/>
    <w:rsid w:val="00C31AF8"/>
    <w:rsid w:val="00C34417"/>
    <w:rsid w:val="00C35247"/>
    <w:rsid w:val="00C3649E"/>
    <w:rsid w:val="00C364CE"/>
    <w:rsid w:val="00C41FBD"/>
    <w:rsid w:val="00C434F4"/>
    <w:rsid w:val="00C43D1C"/>
    <w:rsid w:val="00C43F06"/>
    <w:rsid w:val="00C45C1E"/>
    <w:rsid w:val="00C504C0"/>
    <w:rsid w:val="00C51428"/>
    <w:rsid w:val="00C51EFD"/>
    <w:rsid w:val="00C5677A"/>
    <w:rsid w:val="00C620C8"/>
    <w:rsid w:val="00C62F44"/>
    <w:rsid w:val="00C65D14"/>
    <w:rsid w:val="00C66EAC"/>
    <w:rsid w:val="00C70EB8"/>
    <w:rsid w:val="00C73B11"/>
    <w:rsid w:val="00C76A6D"/>
    <w:rsid w:val="00C81ECB"/>
    <w:rsid w:val="00C85992"/>
    <w:rsid w:val="00C940CF"/>
    <w:rsid w:val="00C94AA1"/>
    <w:rsid w:val="00C94B08"/>
    <w:rsid w:val="00CA067F"/>
    <w:rsid w:val="00CA1C35"/>
    <w:rsid w:val="00CA6F54"/>
    <w:rsid w:val="00CB225E"/>
    <w:rsid w:val="00CB2CC4"/>
    <w:rsid w:val="00CB6A72"/>
    <w:rsid w:val="00CB6BD4"/>
    <w:rsid w:val="00CC1210"/>
    <w:rsid w:val="00CC37B2"/>
    <w:rsid w:val="00CD00E3"/>
    <w:rsid w:val="00CD1AAA"/>
    <w:rsid w:val="00CE538D"/>
    <w:rsid w:val="00CE5BDD"/>
    <w:rsid w:val="00CE6584"/>
    <w:rsid w:val="00CE6726"/>
    <w:rsid w:val="00CE7136"/>
    <w:rsid w:val="00CE7832"/>
    <w:rsid w:val="00CE7D9F"/>
    <w:rsid w:val="00CF05E3"/>
    <w:rsid w:val="00CF51A7"/>
    <w:rsid w:val="00CF5F1B"/>
    <w:rsid w:val="00CF7337"/>
    <w:rsid w:val="00D0016A"/>
    <w:rsid w:val="00D03805"/>
    <w:rsid w:val="00D03A52"/>
    <w:rsid w:val="00D06D74"/>
    <w:rsid w:val="00D1312A"/>
    <w:rsid w:val="00D13628"/>
    <w:rsid w:val="00D15929"/>
    <w:rsid w:val="00D216D1"/>
    <w:rsid w:val="00D2174C"/>
    <w:rsid w:val="00D21B7F"/>
    <w:rsid w:val="00D240BF"/>
    <w:rsid w:val="00D26E80"/>
    <w:rsid w:val="00D27E72"/>
    <w:rsid w:val="00D3092D"/>
    <w:rsid w:val="00D346A2"/>
    <w:rsid w:val="00D400E9"/>
    <w:rsid w:val="00D42DAD"/>
    <w:rsid w:val="00D431CA"/>
    <w:rsid w:val="00D443D9"/>
    <w:rsid w:val="00D52001"/>
    <w:rsid w:val="00D523D0"/>
    <w:rsid w:val="00D52ADF"/>
    <w:rsid w:val="00D52DC9"/>
    <w:rsid w:val="00D5349B"/>
    <w:rsid w:val="00D5632D"/>
    <w:rsid w:val="00D60B65"/>
    <w:rsid w:val="00D64C9A"/>
    <w:rsid w:val="00D66DD8"/>
    <w:rsid w:val="00D70564"/>
    <w:rsid w:val="00D75A6B"/>
    <w:rsid w:val="00D75BA7"/>
    <w:rsid w:val="00D76C20"/>
    <w:rsid w:val="00D81FD7"/>
    <w:rsid w:val="00D90457"/>
    <w:rsid w:val="00D931FA"/>
    <w:rsid w:val="00D9669D"/>
    <w:rsid w:val="00D975E0"/>
    <w:rsid w:val="00DA066A"/>
    <w:rsid w:val="00DA1A43"/>
    <w:rsid w:val="00DA1D53"/>
    <w:rsid w:val="00DA3FC2"/>
    <w:rsid w:val="00DA5DF0"/>
    <w:rsid w:val="00DB1072"/>
    <w:rsid w:val="00DC038D"/>
    <w:rsid w:val="00DC24C6"/>
    <w:rsid w:val="00DC2B1E"/>
    <w:rsid w:val="00DC2F4B"/>
    <w:rsid w:val="00DC3803"/>
    <w:rsid w:val="00DC66C6"/>
    <w:rsid w:val="00DC7921"/>
    <w:rsid w:val="00DD5060"/>
    <w:rsid w:val="00DE313E"/>
    <w:rsid w:val="00DE3713"/>
    <w:rsid w:val="00DE51CA"/>
    <w:rsid w:val="00DE7829"/>
    <w:rsid w:val="00DF09F3"/>
    <w:rsid w:val="00DF38C9"/>
    <w:rsid w:val="00DF5A6E"/>
    <w:rsid w:val="00E06815"/>
    <w:rsid w:val="00E06E0C"/>
    <w:rsid w:val="00E11A5A"/>
    <w:rsid w:val="00E1446B"/>
    <w:rsid w:val="00E22B65"/>
    <w:rsid w:val="00E25A96"/>
    <w:rsid w:val="00E270F4"/>
    <w:rsid w:val="00E34361"/>
    <w:rsid w:val="00E34893"/>
    <w:rsid w:val="00E34C7A"/>
    <w:rsid w:val="00E36F9D"/>
    <w:rsid w:val="00E400E9"/>
    <w:rsid w:val="00E4053C"/>
    <w:rsid w:val="00E406F6"/>
    <w:rsid w:val="00E409A0"/>
    <w:rsid w:val="00E41DA5"/>
    <w:rsid w:val="00E42A2C"/>
    <w:rsid w:val="00E4439A"/>
    <w:rsid w:val="00E477CC"/>
    <w:rsid w:val="00E50D60"/>
    <w:rsid w:val="00E57E9C"/>
    <w:rsid w:val="00E607AE"/>
    <w:rsid w:val="00E61063"/>
    <w:rsid w:val="00E61A9C"/>
    <w:rsid w:val="00E62DA3"/>
    <w:rsid w:val="00E632F9"/>
    <w:rsid w:val="00E6344B"/>
    <w:rsid w:val="00E65898"/>
    <w:rsid w:val="00E70F91"/>
    <w:rsid w:val="00E7137C"/>
    <w:rsid w:val="00E721D8"/>
    <w:rsid w:val="00E75F04"/>
    <w:rsid w:val="00E81B0F"/>
    <w:rsid w:val="00E87366"/>
    <w:rsid w:val="00E9056A"/>
    <w:rsid w:val="00E90FC4"/>
    <w:rsid w:val="00E936F9"/>
    <w:rsid w:val="00E942D8"/>
    <w:rsid w:val="00E94525"/>
    <w:rsid w:val="00EA048C"/>
    <w:rsid w:val="00EA26F2"/>
    <w:rsid w:val="00EA4DCC"/>
    <w:rsid w:val="00EB1024"/>
    <w:rsid w:val="00EB12A1"/>
    <w:rsid w:val="00EB2696"/>
    <w:rsid w:val="00EB4773"/>
    <w:rsid w:val="00EC2847"/>
    <w:rsid w:val="00EC677B"/>
    <w:rsid w:val="00ED206F"/>
    <w:rsid w:val="00ED3073"/>
    <w:rsid w:val="00EE145F"/>
    <w:rsid w:val="00EE760F"/>
    <w:rsid w:val="00EF016B"/>
    <w:rsid w:val="00EF4F9E"/>
    <w:rsid w:val="00F01710"/>
    <w:rsid w:val="00F01A8F"/>
    <w:rsid w:val="00F029CC"/>
    <w:rsid w:val="00F036C8"/>
    <w:rsid w:val="00F03A63"/>
    <w:rsid w:val="00F03BE2"/>
    <w:rsid w:val="00F03CD5"/>
    <w:rsid w:val="00F062B4"/>
    <w:rsid w:val="00F10815"/>
    <w:rsid w:val="00F10BDD"/>
    <w:rsid w:val="00F119BE"/>
    <w:rsid w:val="00F1646E"/>
    <w:rsid w:val="00F17699"/>
    <w:rsid w:val="00F21068"/>
    <w:rsid w:val="00F27406"/>
    <w:rsid w:val="00F30541"/>
    <w:rsid w:val="00F31D79"/>
    <w:rsid w:val="00F3614F"/>
    <w:rsid w:val="00F40FAA"/>
    <w:rsid w:val="00F44103"/>
    <w:rsid w:val="00F46A7A"/>
    <w:rsid w:val="00F5443C"/>
    <w:rsid w:val="00F56BFD"/>
    <w:rsid w:val="00F636B6"/>
    <w:rsid w:val="00F656AE"/>
    <w:rsid w:val="00F66DA0"/>
    <w:rsid w:val="00F7163E"/>
    <w:rsid w:val="00F73970"/>
    <w:rsid w:val="00F74317"/>
    <w:rsid w:val="00F76085"/>
    <w:rsid w:val="00F76945"/>
    <w:rsid w:val="00F770D8"/>
    <w:rsid w:val="00F805DE"/>
    <w:rsid w:val="00F80D00"/>
    <w:rsid w:val="00F83B48"/>
    <w:rsid w:val="00F962E8"/>
    <w:rsid w:val="00FA2A87"/>
    <w:rsid w:val="00FA4600"/>
    <w:rsid w:val="00FA5AC4"/>
    <w:rsid w:val="00FA63CC"/>
    <w:rsid w:val="00FA6B78"/>
    <w:rsid w:val="00FA6BA4"/>
    <w:rsid w:val="00FB0694"/>
    <w:rsid w:val="00FB1D6B"/>
    <w:rsid w:val="00FB551D"/>
    <w:rsid w:val="00FB5F63"/>
    <w:rsid w:val="00FC2700"/>
    <w:rsid w:val="00FC3052"/>
    <w:rsid w:val="00FC3B3D"/>
    <w:rsid w:val="00FD1ECC"/>
    <w:rsid w:val="00FD3394"/>
    <w:rsid w:val="00FD4663"/>
    <w:rsid w:val="00FD47B2"/>
    <w:rsid w:val="00FD512B"/>
    <w:rsid w:val="00FD5974"/>
    <w:rsid w:val="00FE2FD6"/>
    <w:rsid w:val="00FE3954"/>
    <w:rsid w:val="00FF0FAC"/>
    <w:rsid w:val="00FF1283"/>
    <w:rsid w:val="00FF1E5D"/>
    <w:rsid w:val="00FF39A4"/>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86E"/>
    <w:rPr>
      <w:rFonts w:ascii="Arial" w:hAnsi="Arial"/>
      <w:color w:val="000080"/>
      <w:sz w:val="20"/>
      <w:szCs w:val="20"/>
      <w:lang w:val="sr-Cyrl-CS"/>
    </w:rPr>
  </w:style>
  <w:style w:type="paragraph" w:styleId="Heading1">
    <w:name w:val="heading 1"/>
    <w:basedOn w:val="Normal"/>
    <w:next w:val="Normal"/>
    <w:link w:val="Heading1Char"/>
    <w:autoRedefine/>
    <w:uiPriority w:val="99"/>
    <w:qFormat/>
    <w:rsid w:val="00B75F06"/>
    <w:pPr>
      <w:keepNext/>
      <w:numPr>
        <w:numId w:val="3"/>
      </w:numPr>
      <w:spacing w:before="240" w:after="60"/>
      <w:outlineLvl w:val="0"/>
    </w:pPr>
    <w:rPr>
      <w:rFonts w:cs="Arial"/>
      <w:b/>
      <w:bCs/>
      <w:color w:val="auto"/>
      <w:kern w:val="32"/>
      <w:sz w:val="28"/>
      <w:szCs w:val="28"/>
    </w:rPr>
  </w:style>
  <w:style w:type="paragraph" w:styleId="Heading2">
    <w:name w:val="heading 2"/>
    <w:basedOn w:val="Normal"/>
    <w:next w:val="Normal"/>
    <w:link w:val="Heading2Char"/>
    <w:autoRedefine/>
    <w:uiPriority w:val="99"/>
    <w:qFormat/>
    <w:rsid w:val="00B75F06"/>
    <w:pPr>
      <w:keepNext/>
      <w:numPr>
        <w:numId w:val="4"/>
      </w:numPr>
      <w:spacing w:before="240" w:after="60"/>
      <w:outlineLvl w:val="1"/>
    </w:pPr>
    <w:rPr>
      <w:rFonts w:cs="Arial"/>
      <w:b/>
      <w:bCs/>
      <w:iCs/>
      <w:color w:val="auto"/>
      <w:sz w:val="24"/>
      <w:szCs w:val="24"/>
    </w:rPr>
  </w:style>
  <w:style w:type="paragraph" w:styleId="Heading3">
    <w:name w:val="heading 3"/>
    <w:basedOn w:val="Normal"/>
    <w:next w:val="Normal"/>
    <w:link w:val="Heading3Char"/>
    <w:autoRedefine/>
    <w:uiPriority w:val="99"/>
    <w:qFormat/>
    <w:rsid w:val="00B75F06"/>
    <w:pPr>
      <w:keepNext/>
      <w:numPr>
        <w:numId w:val="5"/>
      </w:numPr>
      <w:spacing w:before="240" w:after="60"/>
      <w:outlineLvl w:val="2"/>
    </w:pPr>
    <w:rPr>
      <w:rFonts w:cs="Arial"/>
      <w:b/>
      <w:bCs/>
      <w:color w:val="auto"/>
      <w:sz w:val="24"/>
      <w:szCs w:val="26"/>
    </w:rPr>
  </w:style>
  <w:style w:type="paragraph" w:styleId="Heading4">
    <w:name w:val="heading 4"/>
    <w:basedOn w:val="Normal"/>
    <w:next w:val="Normal"/>
    <w:link w:val="Heading4Char"/>
    <w:autoRedefine/>
    <w:uiPriority w:val="99"/>
    <w:qFormat/>
    <w:rsid w:val="00B75F06"/>
    <w:pPr>
      <w:keepNext/>
      <w:numPr>
        <w:numId w:val="6"/>
      </w:numPr>
      <w:spacing w:before="240" w:after="60"/>
      <w:outlineLvl w:val="3"/>
    </w:pPr>
    <w:rPr>
      <w:b/>
      <w:bCs/>
      <w:color w:val="auto"/>
      <w:sz w:val="24"/>
      <w:szCs w:val="28"/>
    </w:rPr>
  </w:style>
  <w:style w:type="paragraph" w:styleId="Heading5">
    <w:name w:val="heading 5"/>
    <w:basedOn w:val="Normal"/>
    <w:next w:val="Normal"/>
    <w:link w:val="Heading5Char"/>
    <w:autoRedefine/>
    <w:uiPriority w:val="99"/>
    <w:qFormat/>
    <w:rsid w:val="00D5632D"/>
    <w:pPr>
      <w:keepNext/>
      <w:jc w:val="both"/>
      <w:outlineLvl w:val="4"/>
    </w:pPr>
    <w:rPr>
      <w:b/>
      <w:color w:val="auto"/>
      <w:sz w:val="24"/>
      <w:szCs w:val="24"/>
    </w:rPr>
  </w:style>
  <w:style w:type="paragraph" w:styleId="Heading6">
    <w:name w:val="heading 6"/>
    <w:basedOn w:val="Normal"/>
    <w:next w:val="Normal"/>
    <w:link w:val="Heading6Char"/>
    <w:autoRedefine/>
    <w:uiPriority w:val="99"/>
    <w:qFormat/>
    <w:rsid w:val="00B75F06"/>
    <w:pPr>
      <w:keepNext/>
      <w:numPr>
        <w:numId w:val="8"/>
      </w:numPr>
      <w:jc w:val="both"/>
      <w:outlineLvl w:val="5"/>
    </w:pPr>
    <w:rPr>
      <w:b/>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94B08"/>
    <w:rPr>
      <w:rFonts w:ascii="Cambria" w:hAnsi="Cambria" w:cs="Times New Roman"/>
      <w:b/>
      <w:bCs/>
      <w:color w:val="000080"/>
      <w:kern w:val="32"/>
      <w:sz w:val="32"/>
      <w:szCs w:val="32"/>
      <w:lang w:val="sr-Cyrl-CS"/>
    </w:rPr>
  </w:style>
  <w:style w:type="character" w:customStyle="1" w:styleId="Heading2Char">
    <w:name w:val="Heading 2 Char"/>
    <w:basedOn w:val="DefaultParagraphFont"/>
    <w:link w:val="Heading2"/>
    <w:uiPriority w:val="99"/>
    <w:semiHidden/>
    <w:locked/>
    <w:rsid w:val="00C94B08"/>
    <w:rPr>
      <w:rFonts w:ascii="Cambria" w:hAnsi="Cambria" w:cs="Times New Roman"/>
      <w:b/>
      <w:bCs/>
      <w:i/>
      <w:iCs/>
      <w:color w:val="000080"/>
      <w:sz w:val="28"/>
      <w:szCs w:val="28"/>
      <w:lang w:val="sr-Cyrl-CS"/>
    </w:rPr>
  </w:style>
  <w:style w:type="character" w:customStyle="1" w:styleId="Heading3Char">
    <w:name w:val="Heading 3 Char"/>
    <w:basedOn w:val="DefaultParagraphFont"/>
    <w:link w:val="Heading3"/>
    <w:uiPriority w:val="99"/>
    <w:semiHidden/>
    <w:locked/>
    <w:rsid w:val="00C94B08"/>
    <w:rPr>
      <w:rFonts w:ascii="Cambria" w:hAnsi="Cambria" w:cs="Times New Roman"/>
      <w:b/>
      <w:bCs/>
      <w:color w:val="000080"/>
      <w:sz w:val="26"/>
      <w:szCs w:val="26"/>
      <w:lang w:val="sr-Cyrl-CS"/>
    </w:rPr>
  </w:style>
  <w:style w:type="character" w:customStyle="1" w:styleId="Heading4Char">
    <w:name w:val="Heading 4 Char"/>
    <w:basedOn w:val="DefaultParagraphFont"/>
    <w:link w:val="Heading4"/>
    <w:uiPriority w:val="99"/>
    <w:semiHidden/>
    <w:locked/>
    <w:rsid w:val="00C94B08"/>
    <w:rPr>
      <w:rFonts w:ascii="Calibri" w:hAnsi="Calibri" w:cs="Times New Roman"/>
      <w:b/>
      <w:bCs/>
      <w:color w:val="000080"/>
      <w:sz w:val="28"/>
      <w:szCs w:val="28"/>
      <w:lang w:val="sr-Cyrl-CS"/>
    </w:rPr>
  </w:style>
  <w:style w:type="character" w:customStyle="1" w:styleId="Heading5Char">
    <w:name w:val="Heading 5 Char"/>
    <w:basedOn w:val="DefaultParagraphFont"/>
    <w:link w:val="Heading5"/>
    <w:uiPriority w:val="99"/>
    <w:semiHidden/>
    <w:locked/>
    <w:rsid w:val="00C94B08"/>
    <w:rPr>
      <w:rFonts w:ascii="Calibri" w:hAnsi="Calibri" w:cs="Times New Roman"/>
      <w:b/>
      <w:bCs/>
      <w:i/>
      <w:iCs/>
      <w:color w:val="000080"/>
      <w:sz w:val="26"/>
      <w:szCs w:val="26"/>
      <w:lang w:val="sr-Cyrl-CS"/>
    </w:rPr>
  </w:style>
  <w:style w:type="character" w:customStyle="1" w:styleId="Heading6Char">
    <w:name w:val="Heading 6 Char"/>
    <w:basedOn w:val="DefaultParagraphFont"/>
    <w:link w:val="Heading6"/>
    <w:uiPriority w:val="99"/>
    <w:semiHidden/>
    <w:locked/>
    <w:rsid w:val="00C94B08"/>
    <w:rPr>
      <w:rFonts w:ascii="Calibri" w:hAnsi="Calibri" w:cs="Times New Roman"/>
      <w:b/>
      <w:bCs/>
      <w:color w:val="000080"/>
      <w:lang w:val="sr-Cyrl-CS"/>
    </w:rPr>
  </w:style>
  <w:style w:type="paragraph" w:customStyle="1" w:styleId="Style1">
    <w:name w:val="Style1"/>
    <w:basedOn w:val="Heading5"/>
    <w:autoRedefine/>
    <w:uiPriority w:val="99"/>
    <w:rsid w:val="00D5632D"/>
    <w:pPr>
      <w:numPr>
        <w:ilvl w:val="4"/>
        <w:numId w:val="9"/>
      </w:numPr>
    </w:pPr>
    <w:rPr>
      <w:b w:val="0"/>
    </w:rPr>
  </w:style>
  <w:style w:type="paragraph" w:styleId="TOC2">
    <w:name w:val="toc 2"/>
    <w:basedOn w:val="Normal"/>
    <w:next w:val="Normal"/>
    <w:autoRedefine/>
    <w:uiPriority w:val="99"/>
    <w:semiHidden/>
    <w:rsid w:val="003526C0"/>
    <w:pPr>
      <w:spacing w:before="240"/>
    </w:pPr>
    <w:rPr>
      <w:b/>
      <w:bCs/>
      <w:color w:val="auto"/>
    </w:rPr>
  </w:style>
  <w:style w:type="character" w:customStyle="1" w:styleId="style51">
    <w:name w:val="style51"/>
    <w:basedOn w:val="DefaultParagraphFont"/>
    <w:uiPriority w:val="99"/>
    <w:rsid w:val="00FA6B78"/>
    <w:rPr>
      <w:rFonts w:ascii="Arial" w:hAnsi="Arial" w:cs="Arial"/>
      <w:b/>
      <w:bCs/>
      <w:color w:val="FFFFFF"/>
      <w:sz w:val="27"/>
      <w:szCs w:val="27"/>
    </w:rPr>
  </w:style>
  <w:style w:type="character" w:customStyle="1" w:styleId="style221">
    <w:name w:val="style221"/>
    <w:basedOn w:val="DefaultParagraphFont"/>
    <w:uiPriority w:val="99"/>
    <w:rsid w:val="00FA6B78"/>
    <w:rPr>
      <w:rFonts w:ascii="Arial" w:hAnsi="Arial" w:cs="Arial"/>
      <w:sz w:val="21"/>
      <w:szCs w:val="21"/>
    </w:rPr>
  </w:style>
  <w:style w:type="character" w:styleId="Strong">
    <w:name w:val="Strong"/>
    <w:basedOn w:val="DefaultParagraphFont"/>
    <w:uiPriority w:val="99"/>
    <w:qFormat/>
    <w:rsid w:val="00FA6B78"/>
    <w:rPr>
      <w:rFonts w:cs="Times New Roman"/>
      <w:b/>
      <w:bCs/>
    </w:rPr>
  </w:style>
  <w:style w:type="paragraph" w:styleId="NormalWeb">
    <w:name w:val="Normal (Web)"/>
    <w:basedOn w:val="Normal"/>
    <w:uiPriority w:val="99"/>
    <w:rsid w:val="00FA6B78"/>
    <w:pPr>
      <w:spacing w:before="100" w:beforeAutospacing="1" w:after="100" w:afterAutospacing="1"/>
    </w:pPr>
    <w:rPr>
      <w:rFonts w:cs="Arial"/>
      <w:color w:val="auto"/>
      <w:sz w:val="18"/>
      <w:szCs w:val="18"/>
      <w:lang w:val="en-US"/>
    </w:rPr>
  </w:style>
  <w:style w:type="paragraph" w:customStyle="1" w:styleId="Default">
    <w:name w:val="Default"/>
    <w:uiPriority w:val="99"/>
    <w:rsid w:val="00301FEC"/>
    <w:pPr>
      <w:autoSpaceDE w:val="0"/>
      <w:autoSpaceDN w:val="0"/>
      <w:adjustRightInd w:val="0"/>
    </w:pPr>
    <w:rPr>
      <w:rFonts w:ascii="Arial" w:hAnsi="Arial" w:cs="Arial"/>
      <w:color w:val="000000"/>
      <w:sz w:val="24"/>
      <w:szCs w:val="24"/>
    </w:rPr>
  </w:style>
  <w:style w:type="character" w:styleId="Emphasis">
    <w:name w:val="Emphasis"/>
    <w:basedOn w:val="DefaultParagraphFont"/>
    <w:uiPriority w:val="99"/>
    <w:qFormat/>
    <w:rsid w:val="00411E6A"/>
    <w:rPr>
      <w:rFonts w:cs="Times New Roman"/>
      <w:i/>
      <w:iCs/>
    </w:rPr>
  </w:style>
  <w:style w:type="paragraph" w:styleId="Header">
    <w:name w:val="header"/>
    <w:basedOn w:val="Normal"/>
    <w:link w:val="HeaderChar"/>
    <w:uiPriority w:val="99"/>
    <w:rsid w:val="00E61063"/>
    <w:pPr>
      <w:tabs>
        <w:tab w:val="center" w:pos="4680"/>
        <w:tab w:val="right" w:pos="9360"/>
      </w:tabs>
    </w:pPr>
  </w:style>
  <w:style w:type="character" w:customStyle="1" w:styleId="HeaderChar">
    <w:name w:val="Header Char"/>
    <w:basedOn w:val="DefaultParagraphFont"/>
    <w:link w:val="Header"/>
    <w:uiPriority w:val="99"/>
    <w:locked/>
    <w:rsid w:val="00E61063"/>
    <w:rPr>
      <w:rFonts w:ascii="Arial" w:hAnsi="Arial" w:cs="Times New Roman"/>
      <w:color w:val="000080"/>
      <w:lang w:val="sr-Cyrl-CS"/>
    </w:rPr>
  </w:style>
  <w:style w:type="paragraph" w:styleId="Footer">
    <w:name w:val="footer"/>
    <w:basedOn w:val="Normal"/>
    <w:link w:val="FooterChar"/>
    <w:uiPriority w:val="99"/>
    <w:rsid w:val="00E61063"/>
    <w:pPr>
      <w:tabs>
        <w:tab w:val="center" w:pos="4680"/>
        <w:tab w:val="right" w:pos="9360"/>
      </w:tabs>
    </w:pPr>
  </w:style>
  <w:style w:type="character" w:customStyle="1" w:styleId="FooterChar">
    <w:name w:val="Footer Char"/>
    <w:basedOn w:val="DefaultParagraphFont"/>
    <w:link w:val="Footer"/>
    <w:uiPriority w:val="99"/>
    <w:locked/>
    <w:rsid w:val="00E61063"/>
    <w:rPr>
      <w:rFonts w:ascii="Arial" w:hAnsi="Arial" w:cs="Times New Roman"/>
      <w:color w:val="000080"/>
      <w:lang w:val="sr-Cyrl-CS"/>
    </w:rPr>
  </w:style>
  <w:style w:type="paragraph" w:styleId="FootnoteText">
    <w:name w:val="footnote text"/>
    <w:basedOn w:val="Normal"/>
    <w:link w:val="FootnoteTextChar"/>
    <w:uiPriority w:val="99"/>
    <w:semiHidden/>
    <w:rsid w:val="0038629D"/>
  </w:style>
  <w:style w:type="character" w:customStyle="1" w:styleId="FootnoteTextChar">
    <w:name w:val="Footnote Text Char"/>
    <w:basedOn w:val="DefaultParagraphFont"/>
    <w:link w:val="FootnoteText"/>
    <w:uiPriority w:val="99"/>
    <w:semiHidden/>
    <w:locked/>
    <w:rsid w:val="00716C6C"/>
    <w:rPr>
      <w:rFonts w:ascii="Arial" w:hAnsi="Arial" w:cs="Times New Roman"/>
      <w:color w:val="000080"/>
      <w:sz w:val="20"/>
      <w:szCs w:val="20"/>
      <w:lang w:val="sr-Cyrl-CS"/>
    </w:rPr>
  </w:style>
  <w:style w:type="character" w:styleId="FootnoteReference">
    <w:name w:val="footnote reference"/>
    <w:basedOn w:val="DefaultParagraphFont"/>
    <w:uiPriority w:val="99"/>
    <w:semiHidden/>
    <w:rsid w:val="0038629D"/>
    <w:rPr>
      <w:rFonts w:cs="Times New Roman"/>
      <w:vertAlign w:val="superscript"/>
    </w:rPr>
  </w:style>
  <w:style w:type="character" w:customStyle="1" w:styleId="hps">
    <w:name w:val="hps"/>
    <w:basedOn w:val="DefaultParagraphFont"/>
    <w:uiPriority w:val="99"/>
    <w:rsid w:val="00047A43"/>
    <w:rPr>
      <w:rFonts w:cs="Times New Roman"/>
    </w:rPr>
  </w:style>
  <w:style w:type="character" w:customStyle="1" w:styleId="atn">
    <w:name w:val="atn"/>
    <w:basedOn w:val="DefaultParagraphFont"/>
    <w:uiPriority w:val="99"/>
    <w:rsid w:val="00E41DA5"/>
    <w:rPr>
      <w:rFonts w:cs="Times New Roman"/>
    </w:rPr>
  </w:style>
  <w:style w:type="character" w:customStyle="1" w:styleId="hpsatn">
    <w:name w:val="hps atn"/>
    <w:basedOn w:val="DefaultParagraphFont"/>
    <w:uiPriority w:val="99"/>
    <w:rsid w:val="00E41DA5"/>
    <w:rPr>
      <w:rFonts w:cs="Times New Roman"/>
    </w:rPr>
  </w:style>
  <w:style w:type="character" w:styleId="CommentReference">
    <w:name w:val="annotation reference"/>
    <w:basedOn w:val="DefaultParagraphFont"/>
    <w:uiPriority w:val="99"/>
    <w:semiHidden/>
    <w:rsid w:val="00E62DA3"/>
    <w:rPr>
      <w:rFonts w:cs="Times New Roman"/>
      <w:sz w:val="16"/>
      <w:szCs w:val="16"/>
    </w:rPr>
  </w:style>
  <w:style w:type="paragraph" w:styleId="CommentText">
    <w:name w:val="annotation text"/>
    <w:basedOn w:val="Normal"/>
    <w:link w:val="CommentTextChar"/>
    <w:uiPriority w:val="99"/>
    <w:semiHidden/>
    <w:rsid w:val="00E62DA3"/>
  </w:style>
  <w:style w:type="character" w:customStyle="1" w:styleId="CommentTextChar">
    <w:name w:val="Comment Text Char"/>
    <w:basedOn w:val="DefaultParagraphFont"/>
    <w:link w:val="CommentText"/>
    <w:uiPriority w:val="99"/>
    <w:semiHidden/>
    <w:locked/>
    <w:rsid w:val="00CE6726"/>
    <w:rPr>
      <w:rFonts w:ascii="Arial" w:hAnsi="Arial" w:cs="Times New Roman"/>
      <w:color w:val="000080"/>
      <w:sz w:val="20"/>
      <w:szCs w:val="20"/>
      <w:lang w:val="sr-Cyrl-CS"/>
    </w:rPr>
  </w:style>
  <w:style w:type="paragraph" w:styleId="CommentSubject">
    <w:name w:val="annotation subject"/>
    <w:basedOn w:val="CommentText"/>
    <w:next w:val="CommentText"/>
    <w:link w:val="CommentSubjectChar"/>
    <w:uiPriority w:val="99"/>
    <w:semiHidden/>
    <w:rsid w:val="00E62DA3"/>
    <w:rPr>
      <w:b/>
      <w:bCs/>
    </w:rPr>
  </w:style>
  <w:style w:type="character" w:customStyle="1" w:styleId="CommentSubjectChar">
    <w:name w:val="Comment Subject Char"/>
    <w:basedOn w:val="CommentTextChar"/>
    <w:link w:val="CommentSubject"/>
    <w:uiPriority w:val="99"/>
    <w:semiHidden/>
    <w:locked/>
    <w:rsid w:val="00CE6726"/>
    <w:rPr>
      <w:rFonts w:ascii="Arial" w:hAnsi="Arial" w:cs="Times New Roman"/>
      <w:b/>
      <w:bCs/>
      <w:color w:val="000080"/>
      <w:sz w:val="20"/>
      <w:szCs w:val="20"/>
      <w:lang w:val="sr-Cyrl-CS"/>
    </w:rPr>
  </w:style>
  <w:style w:type="paragraph" w:styleId="BalloonText">
    <w:name w:val="Balloon Text"/>
    <w:basedOn w:val="Normal"/>
    <w:link w:val="BalloonTextChar"/>
    <w:uiPriority w:val="99"/>
    <w:semiHidden/>
    <w:rsid w:val="00E62DA3"/>
    <w:rPr>
      <w:rFonts w:ascii="Tahoma" w:hAnsi="Tahoma"/>
      <w:sz w:val="16"/>
      <w:szCs w:val="16"/>
    </w:rPr>
  </w:style>
  <w:style w:type="character" w:customStyle="1" w:styleId="BalloonTextChar">
    <w:name w:val="Balloon Text Char"/>
    <w:basedOn w:val="DefaultParagraphFont"/>
    <w:link w:val="BalloonText"/>
    <w:uiPriority w:val="99"/>
    <w:semiHidden/>
    <w:locked/>
    <w:rsid w:val="00CE6726"/>
    <w:rPr>
      <w:rFonts w:cs="Times New Roman"/>
      <w:color w:val="000080"/>
      <w:sz w:val="2"/>
      <w:lang w:val="sr-Cyrl-CS"/>
    </w:rPr>
  </w:style>
  <w:style w:type="character" w:styleId="Hyperlink">
    <w:name w:val="Hyperlink"/>
    <w:basedOn w:val="DefaultParagraphFont"/>
    <w:uiPriority w:val="99"/>
    <w:rsid w:val="004E289E"/>
    <w:rPr>
      <w:rFonts w:cs="Times New Roman"/>
      <w:color w:val="0000FF"/>
      <w:u w:val="single"/>
    </w:rPr>
  </w:style>
  <w:style w:type="table" w:styleId="TableGrid">
    <w:name w:val="Table Grid"/>
    <w:basedOn w:val="TableNormal"/>
    <w:uiPriority w:val="99"/>
    <w:locked/>
    <w:rsid w:val="00AB756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386E"/>
    <w:rPr>
      <w:rFonts w:ascii="Arial" w:hAnsi="Arial"/>
      <w:color w:val="000080"/>
      <w:sz w:val="20"/>
      <w:szCs w:val="20"/>
      <w:lang w:val="sr-Cyrl-CS"/>
    </w:rPr>
  </w:style>
  <w:style w:type="paragraph" w:styleId="Heading1">
    <w:name w:val="heading 1"/>
    <w:basedOn w:val="Normal"/>
    <w:next w:val="Normal"/>
    <w:link w:val="Heading1Char"/>
    <w:autoRedefine/>
    <w:uiPriority w:val="99"/>
    <w:qFormat/>
    <w:rsid w:val="00B75F06"/>
    <w:pPr>
      <w:keepNext/>
      <w:numPr>
        <w:numId w:val="3"/>
      </w:numPr>
      <w:spacing w:before="240" w:after="60"/>
      <w:outlineLvl w:val="0"/>
    </w:pPr>
    <w:rPr>
      <w:rFonts w:cs="Arial"/>
      <w:b/>
      <w:bCs/>
      <w:color w:val="auto"/>
      <w:kern w:val="32"/>
      <w:sz w:val="28"/>
      <w:szCs w:val="28"/>
    </w:rPr>
  </w:style>
  <w:style w:type="paragraph" w:styleId="Heading2">
    <w:name w:val="heading 2"/>
    <w:basedOn w:val="Normal"/>
    <w:next w:val="Normal"/>
    <w:link w:val="Heading2Char"/>
    <w:autoRedefine/>
    <w:uiPriority w:val="99"/>
    <w:qFormat/>
    <w:rsid w:val="00B75F06"/>
    <w:pPr>
      <w:keepNext/>
      <w:numPr>
        <w:numId w:val="4"/>
      </w:numPr>
      <w:spacing w:before="240" w:after="60"/>
      <w:outlineLvl w:val="1"/>
    </w:pPr>
    <w:rPr>
      <w:rFonts w:cs="Arial"/>
      <w:b/>
      <w:bCs/>
      <w:iCs/>
      <w:color w:val="auto"/>
      <w:sz w:val="24"/>
      <w:szCs w:val="24"/>
    </w:rPr>
  </w:style>
  <w:style w:type="paragraph" w:styleId="Heading3">
    <w:name w:val="heading 3"/>
    <w:basedOn w:val="Normal"/>
    <w:next w:val="Normal"/>
    <w:link w:val="Heading3Char"/>
    <w:autoRedefine/>
    <w:uiPriority w:val="99"/>
    <w:qFormat/>
    <w:rsid w:val="00B75F06"/>
    <w:pPr>
      <w:keepNext/>
      <w:numPr>
        <w:numId w:val="5"/>
      </w:numPr>
      <w:spacing w:before="240" w:after="60"/>
      <w:outlineLvl w:val="2"/>
    </w:pPr>
    <w:rPr>
      <w:rFonts w:cs="Arial"/>
      <w:b/>
      <w:bCs/>
      <w:color w:val="auto"/>
      <w:sz w:val="24"/>
      <w:szCs w:val="26"/>
    </w:rPr>
  </w:style>
  <w:style w:type="paragraph" w:styleId="Heading4">
    <w:name w:val="heading 4"/>
    <w:basedOn w:val="Normal"/>
    <w:next w:val="Normal"/>
    <w:link w:val="Heading4Char"/>
    <w:autoRedefine/>
    <w:uiPriority w:val="99"/>
    <w:qFormat/>
    <w:rsid w:val="00B75F06"/>
    <w:pPr>
      <w:keepNext/>
      <w:numPr>
        <w:numId w:val="6"/>
      </w:numPr>
      <w:spacing w:before="240" w:after="60"/>
      <w:outlineLvl w:val="3"/>
    </w:pPr>
    <w:rPr>
      <w:b/>
      <w:bCs/>
      <w:color w:val="auto"/>
      <w:sz w:val="24"/>
      <w:szCs w:val="28"/>
    </w:rPr>
  </w:style>
  <w:style w:type="paragraph" w:styleId="Heading5">
    <w:name w:val="heading 5"/>
    <w:basedOn w:val="Normal"/>
    <w:next w:val="Normal"/>
    <w:link w:val="Heading5Char"/>
    <w:autoRedefine/>
    <w:uiPriority w:val="99"/>
    <w:qFormat/>
    <w:rsid w:val="00D5632D"/>
    <w:pPr>
      <w:keepNext/>
      <w:jc w:val="both"/>
      <w:outlineLvl w:val="4"/>
    </w:pPr>
    <w:rPr>
      <w:b/>
      <w:color w:val="auto"/>
      <w:sz w:val="24"/>
      <w:szCs w:val="24"/>
    </w:rPr>
  </w:style>
  <w:style w:type="paragraph" w:styleId="Heading6">
    <w:name w:val="heading 6"/>
    <w:basedOn w:val="Normal"/>
    <w:next w:val="Normal"/>
    <w:link w:val="Heading6Char"/>
    <w:autoRedefine/>
    <w:uiPriority w:val="99"/>
    <w:qFormat/>
    <w:rsid w:val="00B75F06"/>
    <w:pPr>
      <w:keepNext/>
      <w:numPr>
        <w:numId w:val="8"/>
      </w:numPr>
      <w:jc w:val="both"/>
      <w:outlineLvl w:val="5"/>
    </w:pPr>
    <w:rPr>
      <w:b/>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94B08"/>
    <w:rPr>
      <w:rFonts w:ascii="Cambria" w:hAnsi="Cambria" w:cs="Times New Roman"/>
      <w:b/>
      <w:bCs/>
      <w:color w:val="000080"/>
      <w:kern w:val="32"/>
      <w:sz w:val="32"/>
      <w:szCs w:val="32"/>
      <w:lang w:val="sr-Cyrl-CS"/>
    </w:rPr>
  </w:style>
  <w:style w:type="character" w:customStyle="1" w:styleId="Heading2Char">
    <w:name w:val="Heading 2 Char"/>
    <w:basedOn w:val="DefaultParagraphFont"/>
    <w:link w:val="Heading2"/>
    <w:uiPriority w:val="99"/>
    <w:semiHidden/>
    <w:locked/>
    <w:rsid w:val="00C94B08"/>
    <w:rPr>
      <w:rFonts w:ascii="Cambria" w:hAnsi="Cambria" w:cs="Times New Roman"/>
      <w:b/>
      <w:bCs/>
      <w:i/>
      <w:iCs/>
      <w:color w:val="000080"/>
      <w:sz w:val="28"/>
      <w:szCs w:val="28"/>
      <w:lang w:val="sr-Cyrl-CS"/>
    </w:rPr>
  </w:style>
  <w:style w:type="character" w:customStyle="1" w:styleId="Heading3Char">
    <w:name w:val="Heading 3 Char"/>
    <w:basedOn w:val="DefaultParagraphFont"/>
    <w:link w:val="Heading3"/>
    <w:uiPriority w:val="99"/>
    <w:semiHidden/>
    <w:locked/>
    <w:rsid w:val="00C94B08"/>
    <w:rPr>
      <w:rFonts w:ascii="Cambria" w:hAnsi="Cambria" w:cs="Times New Roman"/>
      <w:b/>
      <w:bCs/>
      <w:color w:val="000080"/>
      <w:sz w:val="26"/>
      <w:szCs w:val="26"/>
      <w:lang w:val="sr-Cyrl-CS"/>
    </w:rPr>
  </w:style>
  <w:style w:type="character" w:customStyle="1" w:styleId="Heading4Char">
    <w:name w:val="Heading 4 Char"/>
    <w:basedOn w:val="DefaultParagraphFont"/>
    <w:link w:val="Heading4"/>
    <w:uiPriority w:val="99"/>
    <w:semiHidden/>
    <w:locked/>
    <w:rsid w:val="00C94B08"/>
    <w:rPr>
      <w:rFonts w:ascii="Calibri" w:hAnsi="Calibri" w:cs="Times New Roman"/>
      <w:b/>
      <w:bCs/>
      <w:color w:val="000080"/>
      <w:sz w:val="28"/>
      <w:szCs w:val="28"/>
      <w:lang w:val="sr-Cyrl-CS"/>
    </w:rPr>
  </w:style>
  <w:style w:type="character" w:customStyle="1" w:styleId="Heading5Char">
    <w:name w:val="Heading 5 Char"/>
    <w:basedOn w:val="DefaultParagraphFont"/>
    <w:link w:val="Heading5"/>
    <w:uiPriority w:val="99"/>
    <w:semiHidden/>
    <w:locked/>
    <w:rsid w:val="00C94B08"/>
    <w:rPr>
      <w:rFonts w:ascii="Calibri" w:hAnsi="Calibri" w:cs="Times New Roman"/>
      <w:b/>
      <w:bCs/>
      <w:i/>
      <w:iCs/>
      <w:color w:val="000080"/>
      <w:sz w:val="26"/>
      <w:szCs w:val="26"/>
      <w:lang w:val="sr-Cyrl-CS"/>
    </w:rPr>
  </w:style>
  <w:style w:type="character" w:customStyle="1" w:styleId="Heading6Char">
    <w:name w:val="Heading 6 Char"/>
    <w:basedOn w:val="DefaultParagraphFont"/>
    <w:link w:val="Heading6"/>
    <w:uiPriority w:val="99"/>
    <w:semiHidden/>
    <w:locked/>
    <w:rsid w:val="00C94B08"/>
    <w:rPr>
      <w:rFonts w:ascii="Calibri" w:hAnsi="Calibri" w:cs="Times New Roman"/>
      <w:b/>
      <w:bCs/>
      <w:color w:val="000080"/>
      <w:lang w:val="sr-Cyrl-CS"/>
    </w:rPr>
  </w:style>
  <w:style w:type="paragraph" w:customStyle="1" w:styleId="Style1">
    <w:name w:val="Style1"/>
    <w:basedOn w:val="Heading5"/>
    <w:autoRedefine/>
    <w:uiPriority w:val="99"/>
    <w:rsid w:val="00D5632D"/>
    <w:pPr>
      <w:numPr>
        <w:ilvl w:val="4"/>
        <w:numId w:val="9"/>
      </w:numPr>
    </w:pPr>
    <w:rPr>
      <w:b w:val="0"/>
    </w:rPr>
  </w:style>
  <w:style w:type="paragraph" w:styleId="TOC2">
    <w:name w:val="toc 2"/>
    <w:basedOn w:val="Normal"/>
    <w:next w:val="Normal"/>
    <w:autoRedefine/>
    <w:uiPriority w:val="99"/>
    <w:semiHidden/>
    <w:rsid w:val="003526C0"/>
    <w:pPr>
      <w:spacing w:before="240"/>
    </w:pPr>
    <w:rPr>
      <w:b/>
      <w:bCs/>
      <w:color w:val="auto"/>
    </w:rPr>
  </w:style>
  <w:style w:type="character" w:customStyle="1" w:styleId="style51">
    <w:name w:val="style51"/>
    <w:basedOn w:val="DefaultParagraphFont"/>
    <w:uiPriority w:val="99"/>
    <w:rsid w:val="00FA6B78"/>
    <w:rPr>
      <w:rFonts w:ascii="Arial" w:hAnsi="Arial" w:cs="Arial"/>
      <w:b/>
      <w:bCs/>
      <w:color w:val="FFFFFF"/>
      <w:sz w:val="27"/>
      <w:szCs w:val="27"/>
    </w:rPr>
  </w:style>
  <w:style w:type="character" w:customStyle="1" w:styleId="style221">
    <w:name w:val="style221"/>
    <w:basedOn w:val="DefaultParagraphFont"/>
    <w:uiPriority w:val="99"/>
    <w:rsid w:val="00FA6B78"/>
    <w:rPr>
      <w:rFonts w:ascii="Arial" w:hAnsi="Arial" w:cs="Arial"/>
      <w:sz w:val="21"/>
      <w:szCs w:val="21"/>
    </w:rPr>
  </w:style>
  <w:style w:type="character" w:styleId="Strong">
    <w:name w:val="Strong"/>
    <w:basedOn w:val="DefaultParagraphFont"/>
    <w:uiPriority w:val="99"/>
    <w:qFormat/>
    <w:rsid w:val="00FA6B78"/>
    <w:rPr>
      <w:rFonts w:cs="Times New Roman"/>
      <w:b/>
      <w:bCs/>
    </w:rPr>
  </w:style>
  <w:style w:type="paragraph" w:styleId="NormalWeb">
    <w:name w:val="Normal (Web)"/>
    <w:basedOn w:val="Normal"/>
    <w:uiPriority w:val="99"/>
    <w:rsid w:val="00FA6B78"/>
    <w:pPr>
      <w:spacing w:before="100" w:beforeAutospacing="1" w:after="100" w:afterAutospacing="1"/>
    </w:pPr>
    <w:rPr>
      <w:rFonts w:cs="Arial"/>
      <w:color w:val="auto"/>
      <w:sz w:val="18"/>
      <w:szCs w:val="18"/>
      <w:lang w:val="en-US"/>
    </w:rPr>
  </w:style>
  <w:style w:type="paragraph" w:customStyle="1" w:styleId="Default">
    <w:name w:val="Default"/>
    <w:uiPriority w:val="99"/>
    <w:rsid w:val="00301FEC"/>
    <w:pPr>
      <w:autoSpaceDE w:val="0"/>
      <w:autoSpaceDN w:val="0"/>
      <w:adjustRightInd w:val="0"/>
    </w:pPr>
    <w:rPr>
      <w:rFonts w:ascii="Arial" w:hAnsi="Arial" w:cs="Arial"/>
      <w:color w:val="000000"/>
      <w:sz w:val="24"/>
      <w:szCs w:val="24"/>
    </w:rPr>
  </w:style>
  <w:style w:type="character" w:styleId="Emphasis">
    <w:name w:val="Emphasis"/>
    <w:basedOn w:val="DefaultParagraphFont"/>
    <w:uiPriority w:val="99"/>
    <w:qFormat/>
    <w:rsid w:val="00411E6A"/>
    <w:rPr>
      <w:rFonts w:cs="Times New Roman"/>
      <w:i/>
      <w:iCs/>
    </w:rPr>
  </w:style>
  <w:style w:type="paragraph" w:styleId="Header">
    <w:name w:val="header"/>
    <w:basedOn w:val="Normal"/>
    <w:link w:val="HeaderChar"/>
    <w:uiPriority w:val="99"/>
    <w:rsid w:val="00E61063"/>
    <w:pPr>
      <w:tabs>
        <w:tab w:val="center" w:pos="4680"/>
        <w:tab w:val="right" w:pos="9360"/>
      </w:tabs>
    </w:pPr>
  </w:style>
  <w:style w:type="character" w:customStyle="1" w:styleId="HeaderChar">
    <w:name w:val="Header Char"/>
    <w:basedOn w:val="DefaultParagraphFont"/>
    <w:link w:val="Header"/>
    <w:uiPriority w:val="99"/>
    <w:locked/>
    <w:rsid w:val="00E61063"/>
    <w:rPr>
      <w:rFonts w:ascii="Arial" w:hAnsi="Arial" w:cs="Times New Roman"/>
      <w:color w:val="000080"/>
      <w:lang w:val="sr-Cyrl-CS"/>
    </w:rPr>
  </w:style>
  <w:style w:type="paragraph" w:styleId="Footer">
    <w:name w:val="footer"/>
    <w:basedOn w:val="Normal"/>
    <w:link w:val="FooterChar"/>
    <w:uiPriority w:val="99"/>
    <w:rsid w:val="00E61063"/>
    <w:pPr>
      <w:tabs>
        <w:tab w:val="center" w:pos="4680"/>
        <w:tab w:val="right" w:pos="9360"/>
      </w:tabs>
    </w:pPr>
  </w:style>
  <w:style w:type="character" w:customStyle="1" w:styleId="FooterChar">
    <w:name w:val="Footer Char"/>
    <w:basedOn w:val="DefaultParagraphFont"/>
    <w:link w:val="Footer"/>
    <w:uiPriority w:val="99"/>
    <w:locked/>
    <w:rsid w:val="00E61063"/>
    <w:rPr>
      <w:rFonts w:ascii="Arial" w:hAnsi="Arial" w:cs="Times New Roman"/>
      <w:color w:val="000080"/>
      <w:lang w:val="sr-Cyrl-CS"/>
    </w:rPr>
  </w:style>
  <w:style w:type="paragraph" w:styleId="FootnoteText">
    <w:name w:val="footnote text"/>
    <w:basedOn w:val="Normal"/>
    <w:link w:val="FootnoteTextChar"/>
    <w:uiPriority w:val="99"/>
    <w:semiHidden/>
    <w:rsid w:val="0038629D"/>
  </w:style>
  <w:style w:type="character" w:customStyle="1" w:styleId="FootnoteTextChar">
    <w:name w:val="Footnote Text Char"/>
    <w:basedOn w:val="DefaultParagraphFont"/>
    <w:link w:val="FootnoteText"/>
    <w:uiPriority w:val="99"/>
    <w:semiHidden/>
    <w:locked/>
    <w:rsid w:val="00716C6C"/>
    <w:rPr>
      <w:rFonts w:ascii="Arial" w:hAnsi="Arial" w:cs="Times New Roman"/>
      <w:color w:val="000080"/>
      <w:sz w:val="20"/>
      <w:szCs w:val="20"/>
      <w:lang w:val="sr-Cyrl-CS"/>
    </w:rPr>
  </w:style>
  <w:style w:type="character" w:styleId="FootnoteReference">
    <w:name w:val="footnote reference"/>
    <w:basedOn w:val="DefaultParagraphFont"/>
    <w:uiPriority w:val="99"/>
    <w:semiHidden/>
    <w:rsid w:val="0038629D"/>
    <w:rPr>
      <w:rFonts w:cs="Times New Roman"/>
      <w:vertAlign w:val="superscript"/>
    </w:rPr>
  </w:style>
  <w:style w:type="character" w:customStyle="1" w:styleId="hps">
    <w:name w:val="hps"/>
    <w:basedOn w:val="DefaultParagraphFont"/>
    <w:uiPriority w:val="99"/>
    <w:rsid w:val="00047A43"/>
    <w:rPr>
      <w:rFonts w:cs="Times New Roman"/>
    </w:rPr>
  </w:style>
  <w:style w:type="character" w:customStyle="1" w:styleId="atn">
    <w:name w:val="atn"/>
    <w:basedOn w:val="DefaultParagraphFont"/>
    <w:uiPriority w:val="99"/>
    <w:rsid w:val="00E41DA5"/>
    <w:rPr>
      <w:rFonts w:cs="Times New Roman"/>
    </w:rPr>
  </w:style>
  <w:style w:type="character" w:customStyle="1" w:styleId="hpsatn">
    <w:name w:val="hps atn"/>
    <w:basedOn w:val="DefaultParagraphFont"/>
    <w:uiPriority w:val="99"/>
    <w:rsid w:val="00E41DA5"/>
    <w:rPr>
      <w:rFonts w:cs="Times New Roman"/>
    </w:rPr>
  </w:style>
  <w:style w:type="character" w:styleId="CommentReference">
    <w:name w:val="annotation reference"/>
    <w:basedOn w:val="DefaultParagraphFont"/>
    <w:uiPriority w:val="99"/>
    <w:semiHidden/>
    <w:rsid w:val="00E62DA3"/>
    <w:rPr>
      <w:rFonts w:cs="Times New Roman"/>
      <w:sz w:val="16"/>
      <w:szCs w:val="16"/>
    </w:rPr>
  </w:style>
  <w:style w:type="paragraph" w:styleId="CommentText">
    <w:name w:val="annotation text"/>
    <w:basedOn w:val="Normal"/>
    <w:link w:val="CommentTextChar"/>
    <w:uiPriority w:val="99"/>
    <w:semiHidden/>
    <w:rsid w:val="00E62DA3"/>
  </w:style>
  <w:style w:type="character" w:customStyle="1" w:styleId="CommentTextChar">
    <w:name w:val="Comment Text Char"/>
    <w:basedOn w:val="DefaultParagraphFont"/>
    <w:link w:val="CommentText"/>
    <w:uiPriority w:val="99"/>
    <w:semiHidden/>
    <w:locked/>
    <w:rsid w:val="00CE6726"/>
    <w:rPr>
      <w:rFonts w:ascii="Arial" w:hAnsi="Arial" w:cs="Times New Roman"/>
      <w:color w:val="000080"/>
      <w:sz w:val="20"/>
      <w:szCs w:val="20"/>
      <w:lang w:val="sr-Cyrl-CS"/>
    </w:rPr>
  </w:style>
  <w:style w:type="paragraph" w:styleId="CommentSubject">
    <w:name w:val="annotation subject"/>
    <w:basedOn w:val="CommentText"/>
    <w:next w:val="CommentText"/>
    <w:link w:val="CommentSubjectChar"/>
    <w:uiPriority w:val="99"/>
    <w:semiHidden/>
    <w:rsid w:val="00E62DA3"/>
    <w:rPr>
      <w:b/>
      <w:bCs/>
    </w:rPr>
  </w:style>
  <w:style w:type="character" w:customStyle="1" w:styleId="CommentSubjectChar">
    <w:name w:val="Comment Subject Char"/>
    <w:basedOn w:val="CommentTextChar"/>
    <w:link w:val="CommentSubject"/>
    <w:uiPriority w:val="99"/>
    <w:semiHidden/>
    <w:locked/>
    <w:rsid w:val="00CE6726"/>
    <w:rPr>
      <w:rFonts w:ascii="Arial" w:hAnsi="Arial" w:cs="Times New Roman"/>
      <w:b/>
      <w:bCs/>
      <w:color w:val="000080"/>
      <w:sz w:val="20"/>
      <w:szCs w:val="20"/>
      <w:lang w:val="sr-Cyrl-CS"/>
    </w:rPr>
  </w:style>
  <w:style w:type="paragraph" w:styleId="BalloonText">
    <w:name w:val="Balloon Text"/>
    <w:basedOn w:val="Normal"/>
    <w:link w:val="BalloonTextChar"/>
    <w:uiPriority w:val="99"/>
    <w:semiHidden/>
    <w:rsid w:val="00E62DA3"/>
    <w:rPr>
      <w:rFonts w:ascii="Tahoma" w:hAnsi="Tahoma"/>
      <w:sz w:val="16"/>
      <w:szCs w:val="16"/>
    </w:rPr>
  </w:style>
  <w:style w:type="character" w:customStyle="1" w:styleId="BalloonTextChar">
    <w:name w:val="Balloon Text Char"/>
    <w:basedOn w:val="DefaultParagraphFont"/>
    <w:link w:val="BalloonText"/>
    <w:uiPriority w:val="99"/>
    <w:semiHidden/>
    <w:locked/>
    <w:rsid w:val="00CE6726"/>
    <w:rPr>
      <w:rFonts w:cs="Times New Roman"/>
      <w:color w:val="000080"/>
      <w:sz w:val="2"/>
      <w:lang w:val="sr-Cyrl-CS"/>
    </w:rPr>
  </w:style>
  <w:style w:type="character" w:styleId="Hyperlink">
    <w:name w:val="Hyperlink"/>
    <w:basedOn w:val="DefaultParagraphFont"/>
    <w:uiPriority w:val="99"/>
    <w:rsid w:val="004E289E"/>
    <w:rPr>
      <w:rFonts w:cs="Times New Roman"/>
      <w:color w:val="0000FF"/>
      <w:u w:val="single"/>
    </w:rPr>
  </w:style>
  <w:style w:type="table" w:styleId="TableGrid">
    <w:name w:val="Table Grid"/>
    <w:basedOn w:val="TableNormal"/>
    <w:uiPriority w:val="99"/>
    <w:locked/>
    <w:rsid w:val="00AB756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882705">
      <w:marLeft w:val="0"/>
      <w:marRight w:val="0"/>
      <w:marTop w:val="0"/>
      <w:marBottom w:val="0"/>
      <w:divBdr>
        <w:top w:val="none" w:sz="0" w:space="0" w:color="auto"/>
        <w:left w:val="none" w:sz="0" w:space="0" w:color="auto"/>
        <w:bottom w:val="none" w:sz="0" w:space="0" w:color="auto"/>
        <w:right w:val="none" w:sz="0" w:space="0" w:color="auto"/>
      </w:divBdr>
      <w:divsChild>
        <w:div w:id="371882761">
          <w:marLeft w:val="0"/>
          <w:marRight w:val="0"/>
          <w:marTop w:val="0"/>
          <w:marBottom w:val="0"/>
          <w:divBdr>
            <w:top w:val="none" w:sz="0" w:space="0" w:color="auto"/>
            <w:left w:val="none" w:sz="0" w:space="0" w:color="auto"/>
            <w:bottom w:val="none" w:sz="0" w:space="0" w:color="auto"/>
            <w:right w:val="none" w:sz="0" w:space="0" w:color="auto"/>
          </w:divBdr>
          <w:divsChild>
            <w:div w:id="371882703">
              <w:marLeft w:val="0"/>
              <w:marRight w:val="0"/>
              <w:marTop w:val="0"/>
              <w:marBottom w:val="0"/>
              <w:divBdr>
                <w:top w:val="none" w:sz="0" w:space="0" w:color="auto"/>
                <w:left w:val="none" w:sz="0" w:space="0" w:color="auto"/>
                <w:bottom w:val="none" w:sz="0" w:space="0" w:color="auto"/>
                <w:right w:val="none" w:sz="0" w:space="0" w:color="auto"/>
              </w:divBdr>
              <w:divsChild>
                <w:div w:id="371882766">
                  <w:marLeft w:val="0"/>
                  <w:marRight w:val="0"/>
                  <w:marTop w:val="0"/>
                  <w:marBottom w:val="0"/>
                  <w:divBdr>
                    <w:top w:val="none" w:sz="0" w:space="0" w:color="auto"/>
                    <w:left w:val="none" w:sz="0" w:space="0" w:color="auto"/>
                    <w:bottom w:val="none" w:sz="0" w:space="0" w:color="auto"/>
                    <w:right w:val="none" w:sz="0" w:space="0" w:color="auto"/>
                  </w:divBdr>
                  <w:divsChild>
                    <w:div w:id="3718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82709">
      <w:marLeft w:val="0"/>
      <w:marRight w:val="0"/>
      <w:marTop w:val="0"/>
      <w:marBottom w:val="0"/>
      <w:divBdr>
        <w:top w:val="none" w:sz="0" w:space="0" w:color="auto"/>
        <w:left w:val="none" w:sz="0" w:space="0" w:color="auto"/>
        <w:bottom w:val="none" w:sz="0" w:space="0" w:color="auto"/>
        <w:right w:val="none" w:sz="0" w:space="0" w:color="auto"/>
      </w:divBdr>
      <w:divsChild>
        <w:div w:id="371882749">
          <w:marLeft w:val="0"/>
          <w:marRight w:val="0"/>
          <w:marTop w:val="0"/>
          <w:marBottom w:val="0"/>
          <w:divBdr>
            <w:top w:val="none" w:sz="0" w:space="0" w:color="auto"/>
            <w:left w:val="none" w:sz="0" w:space="0" w:color="auto"/>
            <w:bottom w:val="none" w:sz="0" w:space="0" w:color="auto"/>
            <w:right w:val="none" w:sz="0" w:space="0" w:color="auto"/>
          </w:divBdr>
          <w:divsChild>
            <w:div w:id="371882732">
              <w:marLeft w:val="0"/>
              <w:marRight w:val="0"/>
              <w:marTop w:val="0"/>
              <w:marBottom w:val="0"/>
              <w:divBdr>
                <w:top w:val="none" w:sz="0" w:space="0" w:color="auto"/>
                <w:left w:val="none" w:sz="0" w:space="0" w:color="auto"/>
                <w:bottom w:val="none" w:sz="0" w:space="0" w:color="auto"/>
                <w:right w:val="none" w:sz="0" w:space="0" w:color="auto"/>
              </w:divBdr>
              <w:divsChild>
                <w:div w:id="371882734">
                  <w:marLeft w:val="0"/>
                  <w:marRight w:val="0"/>
                  <w:marTop w:val="0"/>
                  <w:marBottom w:val="0"/>
                  <w:divBdr>
                    <w:top w:val="none" w:sz="0" w:space="0" w:color="auto"/>
                    <w:left w:val="none" w:sz="0" w:space="0" w:color="auto"/>
                    <w:bottom w:val="none" w:sz="0" w:space="0" w:color="auto"/>
                    <w:right w:val="none" w:sz="0" w:space="0" w:color="auto"/>
                  </w:divBdr>
                  <w:divsChild>
                    <w:div w:id="3718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82711">
      <w:marLeft w:val="0"/>
      <w:marRight w:val="0"/>
      <w:marTop w:val="0"/>
      <w:marBottom w:val="0"/>
      <w:divBdr>
        <w:top w:val="none" w:sz="0" w:space="0" w:color="auto"/>
        <w:left w:val="none" w:sz="0" w:space="0" w:color="auto"/>
        <w:bottom w:val="none" w:sz="0" w:space="0" w:color="auto"/>
        <w:right w:val="none" w:sz="0" w:space="0" w:color="auto"/>
      </w:divBdr>
      <w:divsChild>
        <w:div w:id="371882716">
          <w:marLeft w:val="0"/>
          <w:marRight w:val="0"/>
          <w:marTop w:val="0"/>
          <w:marBottom w:val="0"/>
          <w:divBdr>
            <w:top w:val="none" w:sz="0" w:space="0" w:color="auto"/>
            <w:left w:val="none" w:sz="0" w:space="0" w:color="auto"/>
            <w:bottom w:val="none" w:sz="0" w:space="0" w:color="auto"/>
            <w:right w:val="none" w:sz="0" w:space="0" w:color="auto"/>
          </w:divBdr>
          <w:divsChild>
            <w:div w:id="371882757">
              <w:marLeft w:val="0"/>
              <w:marRight w:val="0"/>
              <w:marTop w:val="0"/>
              <w:marBottom w:val="0"/>
              <w:divBdr>
                <w:top w:val="none" w:sz="0" w:space="0" w:color="auto"/>
                <w:left w:val="none" w:sz="0" w:space="0" w:color="auto"/>
                <w:bottom w:val="none" w:sz="0" w:space="0" w:color="auto"/>
                <w:right w:val="none" w:sz="0" w:space="0" w:color="auto"/>
              </w:divBdr>
              <w:divsChild>
                <w:div w:id="371882713">
                  <w:marLeft w:val="0"/>
                  <w:marRight w:val="0"/>
                  <w:marTop w:val="0"/>
                  <w:marBottom w:val="0"/>
                  <w:divBdr>
                    <w:top w:val="none" w:sz="0" w:space="0" w:color="auto"/>
                    <w:left w:val="none" w:sz="0" w:space="0" w:color="auto"/>
                    <w:bottom w:val="none" w:sz="0" w:space="0" w:color="auto"/>
                    <w:right w:val="none" w:sz="0" w:space="0" w:color="auto"/>
                  </w:divBdr>
                  <w:divsChild>
                    <w:div w:id="3718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82717">
      <w:marLeft w:val="0"/>
      <w:marRight w:val="0"/>
      <w:marTop w:val="0"/>
      <w:marBottom w:val="0"/>
      <w:divBdr>
        <w:top w:val="none" w:sz="0" w:space="0" w:color="auto"/>
        <w:left w:val="none" w:sz="0" w:space="0" w:color="auto"/>
        <w:bottom w:val="none" w:sz="0" w:space="0" w:color="auto"/>
        <w:right w:val="none" w:sz="0" w:space="0" w:color="auto"/>
      </w:divBdr>
      <w:divsChild>
        <w:div w:id="371882746">
          <w:marLeft w:val="0"/>
          <w:marRight w:val="0"/>
          <w:marTop w:val="0"/>
          <w:marBottom w:val="0"/>
          <w:divBdr>
            <w:top w:val="none" w:sz="0" w:space="0" w:color="auto"/>
            <w:left w:val="none" w:sz="0" w:space="0" w:color="auto"/>
            <w:bottom w:val="none" w:sz="0" w:space="0" w:color="auto"/>
            <w:right w:val="none" w:sz="0" w:space="0" w:color="auto"/>
          </w:divBdr>
          <w:divsChild>
            <w:div w:id="371882715">
              <w:marLeft w:val="0"/>
              <w:marRight w:val="0"/>
              <w:marTop w:val="0"/>
              <w:marBottom w:val="0"/>
              <w:divBdr>
                <w:top w:val="none" w:sz="0" w:space="0" w:color="auto"/>
                <w:left w:val="none" w:sz="0" w:space="0" w:color="auto"/>
                <w:bottom w:val="none" w:sz="0" w:space="0" w:color="auto"/>
                <w:right w:val="none" w:sz="0" w:space="0" w:color="auto"/>
              </w:divBdr>
              <w:divsChild>
                <w:div w:id="371882730">
                  <w:marLeft w:val="0"/>
                  <w:marRight w:val="0"/>
                  <w:marTop w:val="0"/>
                  <w:marBottom w:val="0"/>
                  <w:divBdr>
                    <w:top w:val="none" w:sz="0" w:space="0" w:color="auto"/>
                    <w:left w:val="none" w:sz="0" w:space="0" w:color="auto"/>
                    <w:bottom w:val="none" w:sz="0" w:space="0" w:color="auto"/>
                    <w:right w:val="none" w:sz="0" w:space="0" w:color="auto"/>
                  </w:divBdr>
                  <w:divsChild>
                    <w:div w:id="37188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82721">
      <w:marLeft w:val="0"/>
      <w:marRight w:val="0"/>
      <w:marTop w:val="0"/>
      <w:marBottom w:val="0"/>
      <w:divBdr>
        <w:top w:val="none" w:sz="0" w:space="0" w:color="auto"/>
        <w:left w:val="none" w:sz="0" w:space="0" w:color="auto"/>
        <w:bottom w:val="none" w:sz="0" w:space="0" w:color="auto"/>
        <w:right w:val="none" w:sz="0" w:space="0" w:color="auto"/>
      </w:divBdr>
      <w:divsChild>
        <w:div w:id="371882765">
          <w:marLeft w:val="0"/>
          <w:marRight w:val="0"/>
          <w:marTop w:val="0"/>
          <w:marBottom w:val="0"/>
          <w:divBdr>
            <w:top w:val="none" w:sz="0" w:space="0" w:color="auto"/>
            <w:left w:val="none" w:sz="0" w:space="0" w:color="auto"/>
            <w:bottom w:val="none" w:sz="0" w:space="0" w:color="auto"/>
            <w:right w:val="none" w:sz="0" w:space="0" w:color="auto"/>
          </w:divBdr>
          <w:divsChild>
            <w:div w:id="371882736">
              <w:marLeft w:val="0"/>
              <w:marRight w:val="0"/>
              <w:marTop w:val="0"/>
              <w:marBottom w:val="0"/>
              <w:divBdr>
                <w:top w:val="none" w:sz="0" w:space="0" w:color="auto"/>
                <w:left w:val="none" w:sz="0" w:space="0" w:color="auto"/>
                <w:bottom w:val="none" w:sz="0" w:space="0" w:color="auto"/>
                <w:right w:val="none" w:sz="0" w:space="0" w:color="auto"/>
              </w:divBdr>
              <w:divsChild>
                <w:div w:id="371882768">
                  <w:marLeft w:val="0"/>
                  <w:marRight w:val="0"/>
                  <w:marTop w:val="0"/>
                  <w:marBottom w:val="0"/>
                  <w:divBdr>
                    <w:top w:val="none" w:sz="0" w:space="0" w:color="auto"/>
                    <w:left w:val="none" w:sz="0" w:space="0" w:color="auto"/>
                    <w:bottom w:val="none" w:sz="0" w:space="0" w:color="auto"/>
                    <w:right w:val="none" w:sz="0" w:space="0" w:color="auto"/>
                  </w:divBdr>
                  <w:divsChild>
                    <w:div w:id="37188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82722">
      <w:marLeft w:val="0"/>
      <w:marRight w:val="0"/>
      <w:marTop w:val="0"/>
      <w:marBottom w:val="0"/>
      <w:divBdr>
        <w:top w:val="none" w:sz="0" w:space="0" w:color="auto"/>
        <w:left w:val="none" w:sz="0" w:space="0" w:color="auto"/>
        <w:bottom w:val="none" w:sz="0" w:space="0" w:color="auto"/>
        <w:right w:val="none" w:sz="0" w:space="0" w:color="auto"/>
      </w:divBdr>
      <w:divsChild>
        <w:div w:id="371882719">
          <w:marLeft w:val="0"/>
          <w:marRight w:val="0"/>
          <w:marTop w:val="0"/>
          <w:marBottom w:val="0"/>
          <w:divBdr>
            <w:top w:val="none" w:sz="0" w:space="0" w:color="auto"/>
            <w:left w:val="none" w:sz="0" w:space="0" w:color="auto"/>
            <w:bottom w:val="none" w:sz="0" w:space="0" w:color="auto"/>
            <w:right w:val="none" w:sz="0" w:space="0" w:color="auto"/>
          </w:divBdr>
          <w:divsChild>
            <w:div w:id="371882727">
              <w:marLeft w:val="0"/>
              <w:marRight w:val="0"/>
              <w:marTop w:val="0"/>
              <w:marBottom w:val="0"/>
              <w:divBdr>
                <w:top w:val="none" w:sz="0" w:space="0" w:color="auto"/>
                <w:left w:val="none" w:sz="0" w:space="0" w:color="auto"/>
                <w:bottom w:val="none" w:sz="0" w:space="0" w:color="auto"/>
                <w:right w:val="none" w:sz="0" w:space="0" w:color="auto"/>
              </w:divBdr>
              <w:divsChild>
                <w:div w:id="371882735">
                  <w:marLeft w:val="0"/>
                  <w:marRight w:val="0"/>
                  <w:marTop w:val="0"/>
                  <w:marBottom w:val="0"/>
                  <w:divBdr>
                    <w:top w:val="none" w:sz="0" w:space="0" w:color="auto"/>
                    <w:left w:val="none" w:sz="0" w:space="0" w:color="auto"/>
                    <w:bottom w:val="none" w:sz="0" w:space="0" w:color="auto"/>
                    <w:right w:val="none" w:sz="0" w:space="0" w:color="auto"/>
                  </w:divBdr>
                  <w:divsChild>
                    <w:div w:id="37188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82729">
      <w:marLeft w:val="0"/>
      <w:marRight w:val="0"/>
      <w:marTop w:val="0"/>
      <w:marBottom w:val="0"/>
      <w:divBdr>
        <w:top w:val="none" w:sz="0" w:space="0" w:color="auto"/>
        <w:left w:val="none" w:sz="0" w:space="0" w:color="auto"/>
        <w:bottom w:val="none" w:sz="0" w:space="0" w:color="auto"/>
        <w:right w:val="none" w:sz="0" w:space="0" w:color="auto"/>
      </w:divBdr>
      <w:divsChild>
        <w:div w:id="371882763">
          <w:marLeft w:val="0"/>
          <w:marRight w:val="0"/>
          <w:marTop w:val="0"/>
          <w:marBottom w:val="0"/>
          <w:divBdr>
            <w:top w:val="none" w:sz="0" w:space="0" w:color="auto"/>
            <w:left w:val="none" w:sz="0" w:space="0" w:color="auto"/>
            <w:bottom w:val="none" w:sz="0" w:space="0" w:color="auto"/>
            <w:right w:val="none" w:sz="0" w:space="0" w:color="auto"/>
          </w:divBdr>
          <w:divsChild>
            <w:div w:id="371882752">
              <w:marLeft w:val="0"/>
              <w:marRight w:val="0"/>
              <w:marTop w:val="0"/>
              <w:marBottom w:val="0"/>
              <w:divBdr>
                <w:top w:val="none" w:sz="0" w:space="0" w:color="auto"/>
                <w:left w:val="none" w:sz="0" w:space="0" w:color="auto"/>
                <w:bottom w:val="none" w:sz="0" w:space="0" w:color="auto"/>
                <w:right w:val="none" w:sz="0" w:space="0" w:color="auto"/>
              </w:divBdr>
              <w:divsChild>
                <w:div w:id="371882701">
                  <w:marLeft w:val="0"/>
                  <w:marRight w:val="0"/>
                  <w:marTop w:val="0"/>
                  <w:marBottom w:val="0"/>
                  <w:divBdr>
                    <w:top w:val="none" w:sz="0" w:space="0" w:color="auto"/>
                    <w:left w:val="none" w:sz="0" w:space="0" w:color="auto"/>
                    <w:bottom w:val="none" w:sz="0" w:space="0" w:color="auto"/>
                    <w:right w:val="none" w:sz="0" w:space="0" w:color="auto"/>
                  </w:divBdr>
                  <w:divsChild>
                    <w:div w:id="37188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82731">
      <w:marLeft w:val="0"/>
      <w:marRight w:val="0"/>
      <w:marTop w:val="0"/>
      <w:marBottom w:val="0"/>
      <w:divBdr>
        <w:top w:val="none" w:sz="0" w:space="0" w:color="auto"/>
        <w:left w:val="none" w:sz="0" w:space="0" w:color="auto"/>
        <w:bottom w:val="none" w:sz="0" w:space="0" w:color="auto"/>
        <w:right w:val="none" w:sz="0" w:space="0" w:color="auto"/>
      </w:divBdr>
      <w:divsChild>
        <w:div w:id="371882756">
          <w:marLeft w:val="0"/>
          <w:marRight w:val="0"/>
          <w:marTop w:val="0"/>
          <w:marBottom w:val="0"/>
          <w:divBdr>
            <w:top w:val="none" w:sz="0" w:space="0" w:color="auto"/>
            <w:left w:val="none" w:sz="0" w:space="0" w:color="auto"/>
            <w:bottom w:val="none" w:sz="0" w:space="0" w:color="auto"/>
            <w:right w:val="none" w:sz="0" w:space="0" w:color="auto"/>
          </w:divBdr>
          <w:divsChild>
            <w:div w:id="371882774">
              <w:marLeft w:val="0"/>
              <w:marRight w:val="0"/>
              <w:marTop w:val="0"/>
              <w:marBottom w:val="0"/>
              <w:divBdr>
                <w:top w:val="none" w:sz="0" w:space="0" w:color="auto"/>
                <w:left w:val="none" w:sz="0" w:space="0" w:color="auto"/>
                <w:bottom w:val="none" w:sz="0" w:space="0" w:color="auto"/>
                <w:right w:val="none" w:sz="0" w:space="0" w:color="auto"/>
              </w:divBdr>
              <w:divsChild>
                <w:div w:id="371882782">
                  <w:marLeft w:val="0"/>
                  <w:marRight w:val="0"/>
                  <w:marTop w:val="0"/>
                  <w:marBottom w:val="0"/>
                  <w:divBdr>
                    <w:top w:val="none" w:sz="0" w:space="0" w:color="auto"/>
                    <w:left w:val="none" w:sz="0" w:space="0" w:color="auto"/>
                    <w:bottom w:val="none" w:sz="0" w:space="0" w:color="auto"/>
                    <w:right w:val="none" w:sz="0" w:space="0" w:color="auto"/>
                  </w:divBdr>
                  <w:divsChild>
                    <w:div w:id="37188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82740">
      <w:marLeft w:val="0"/>
      <w:marRight w:val="0"/>
      <w:marTop w:val="0"/>
      <w:marBottom w:val="0"/>
      <w:divBdr>
        <w:top w:val="none" w:sz="0" w:space="0" w:color="auto"/>
        <w:left w:val="none" w:sz="0" w:space="0" w:color="auto"/>
        <w:bottom w:val="none" w:sz="0" w:space="0" w:color="auto"/>
        <w:right w:val="none" w:sz="0" w:space="0" w:color="auto"/>
      </w:divBdr>
      <w:divsChild>
        <w:div w:id="371882720">
          <w:marLeft w:val="0"/>
          <w:marRight w:val="0"/>
          <w:marTop w:val="0"/>
          <w:marBottom w:val="0"/>
          <w:divBdr>
            <w:top w:val="none" w:sz="0" w:space="0" w:color="auto"/>
            <w:left w:val="none" w:sz="0" w:space="0" w:color="auto"/>
            <w:bottom w:val="none" w:sz="0" w:space="0" w:color="auto"/>
            <w:right w:val="none" w:sz="0" w:space="0" w:color="auto"/>
          </w:divBdr>
          <w:divsChild>
            <w:div w:id="371882700">
              <w:marLeft w:val="0"/>
              <w:marRight w:val="0"/>
              <w:marTop w:val="0"/>
              <w:marBottom w:val="0"/>
              <w:divBdr>
                <w:top w:val="none" w:sz="0" w:space="0" w:color="auto"/>
                <w:left w:val="none" w:sz="0" w:space="0" w:color="auto"/>
                <w:bottom w:val="none" w:sz="0" w:space="0" w:color="auto"/>
                <w:right w:val="none" w:sz="0" w:space="0" w:color="auto"/>
              </w:divBdr>
              <w:divsChild>
                <w:div w:id="371882784">
                  <w:marLeft w:val="0"/>
                  <w:marRight w:val="0"/>
                  <w:marTop w:val="0"/>
                  <w:marBottom w:val="0"/>
                  <w:divBdr>
                    <w:top w:val="none" w:sz="0" w:space="0" w:color="auto"/>
                    <w:left w:val="none" w:sz="0" w:space="0" w:color="auto"/>
                    <w:bottom w:val="none" w:sz="0" w:space="0" w:color="auto"/>
                    <w:right w:val="none" w:sz="0" w:space="0" w:color="auto"/>
                  </w:divBdr>
                  <w:divsChild>
                    <w:div w:id="37188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82744">
      <w:marLeft w:val="0"/>
      <w:marRight w:val="0"/>
      <w:marTop w:val="0"/>
      <w:marBottom w:val="0"/>
      <w:divBdr>
        <w:top w:val="none" w:sz="0" w:space="0" w:color="auto"/>
        <w:left w:val="none" w:sz="0" w:space="0" w:color="auto"/>
        <w:bottom w:val="none" w:sz="0" w:space="0" w:color="auto"/>
        <w:right w:val="none" w:sz="0" w:space="0" w:color="auto"/>
      </w:divBdr>
      <w:divsChild>
        <w:div w:id="371882708">
          <w:marLeft w:val="0"/>
          <w:marRight w:val="0"/>
          <w:marTop w:val="0"/>
          <w:marBottom w:val="0"/>
          <w:divBdr>
            <w:top w:val="none" w:sz="0" w:space="0" w:color="auto"/>
            <w:left w:val="none" w:sz="0" w:space="0" w:color="auto"/>
            <w:bottom w:val="none" w:sz="0" w:space="0" w:color="auto"/>
            <w:right w:val="none" w:sz="0" w:space="0" w:color="auto"/>
          </w:divBdr>
          <w:divsChild>
            <w:div w:id="371882726">
              <w:marLeft w:val="0"/>
              <w:marRight w:val="0"/>
              <w:marTop w:val="0"/>
              <w:marBottom w:val="0"/>
              <w:divBdr>
                <w:top w:val="none" w:sz="0" w:space="0" w:color="auto"/>
                <w:left w:val="none" w:sz="0" w:space="0" w:color="auto"/>
                <w:bottom w:val="none" w:sz="0" w:space="0" w:color="auto"/>
                <w:right w:val="none" w:sz="0" w:space="0" w:color="auto"/>
              </w:divBdr>
              <w:divsChild>
                <w:div w:id="371882742">
                  <w:marLeft w:val="0"/>
                  <w:marRight w:val="0"/>
                  <w:marTop w:val="0"/>
                  <w:marBottom w:val="0"/>
                  <w:divBdr>
                    <w:top w:val="none" w:sz="0" w:space="0" w:color="auto"/>
                    <w:left w:val="none" w:sz="0" w:space="0" w:color="auto"/>
                    <w:bottom w:val="none" w:sz="0" w:space="0" w:color="auto"/>
                    <w:right w:val="none" w:sz="0" w:space="0" w:color="auto"/>
                  </w:divBdr>
                  <w:divsChild>
                    <w:div w:id="3718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82745">
      <w:marLeft w:val="0"/>
      <w:marRight w:val="0"/>
      <w:marTop w:val="0"/>
      <w:marBottom w:val="0"/>
      <w:divBdr>
        <w:top w:val="none" w:sz="0" w:space="0" w:color="auto"/>
        <w:left w:val="none" w:sz="0" w:space="0" w:color="auto"/>
        <w:bottom w:val="none" w:sz="0" w:space="0" w:color="auto"/>
        <w:right w:val="none" w:sz="0" w:space="0" w:color="auto"/>
      </w:divBdr>
      <w:divsChild>
        <w:div w:id="371882773">
          <w:marLeft w:val="0"/>
          <w:marRight w:val="0"/>
          <w:marTop w:val="0"/>
          <w:marBottom w:val="0"/>
          <w:divBdr>
            <w:top w:val="none" w:sz="0" w:space="0" w:color="auto"/>
            <w:left w:val="none" w:sz="0" w:space="0" w:color="auto"/>
            <w:bottom w:val="none" w:sz="0" w:space="0" w:color="auto"/>
            <w:right w:val="none" w:sz="0" w:space="0" w:color="auto"/>
          </w:divBdr>
          <w:divsChild>
            <w:div w:id="371882743">
              <w:marLeft w:val="0"/>
              <w:marRight w:val="0"/>
              <w:marTop w:val="0"/>
              <w:marBottom w:val="0"/>
              <w:divBdr>
                <w:top w:val="none" w:sz="0" w:space="0" w:color="auto"/>
                <w:left w:val="none" w:sz="0" w:space="0" w:color="auto"/>
                <w:bottom w:val="none" w:sz="0" w:space="0" w:color="auto"/>
                <w:right w:val="none" w:sz="0" w:space="0" w:color="auto"/>
              </w:divBdr>
              <w:divsChild>
                <w:div w:id="371882748">
                  <w:marLeft w:val="0"/>
                  <w:marRight w:val="0"/>
                  <w:marTop w:val="0"/>
                  <w:marBottom w:val="0"/>
                  <w:divBdr>
                    <w:top w:val="none" w:sz="0" w:space="0" w:color="auto"/>
                    <w:left w:val="none" w:sz="0" w:space="0" w:color="auto"/>
                    <w:bottom w:val="none" w:sz="0" w:space="0" w:color="auto"/>
                    <w:right w:val="none" w:sz="0" w:space="0" w:color="auto"/>
                  </w:divBdr>
                  <w:divsChild>
                    <w:div w:id="3718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82747">
      <w:marLeft w:val="0"/>
      <w:marRight w:val="0"/>
      <w:marTop w:val="0"/>
      <w:marBottom w:val="0"/>
      <w:divBdr>
        <w:top w:val="none" w:sz="0" w:space="0" w:color="auto"/>
        <w:left w:val="none" w:sz="0" w:space="0" w:color="auto"/>
        <w:bottom w:val="none" w:sz="0" w:space="0" w:color="auto"/>
        <w:right w:val="none" w:sz="0" w:space="0" w:color="auto"/>
      </w:divBdr>
      <w:divsChild>
        <w:div w:id="371882712">
          <w:marLeft w:val="0"/>
          <w:marRight w:val="0"/>
          <w:marTop w:val="0"/>
          <w:marBottom w:val="0"/>
          <w:divBdr>
            <w:top w:val="none" w:sz="0" w:space="0" w:color="auto"/>
            <w:left w:val="none" w:sz="0" w:space="0" w:color="auto"/>
            <w:bottom w:val="none" w:sz="0" w:space="0" w:color="auto"/>
            <w:right w:val="none" w:sz="0" w:space="0" w:color="auto"/>
          </w:divBdr>
          <w:divsChild>
            <w:div w:id="371882728">
              <w:marLeft w:val="0"/>
              <w:marRight w:val="0"/>
              <w:marTop w:val="0"/>
              <w:marBottom w:val="0"/>
              <w:divBdr>
                <w:top w:val="none" w:sz="0" w:space="0" w:color="auto"/>
                <w:left w:val="none" w:sz="0" w:space="0" w:color="auto"/>
                <w:bottom w:val="none" w:sz="0" w:space="0" w:color="auto"/>
                <w:right w:val="none" w:sz="0" w:space="0" w:color="auto"/>
              </w:divBdr>
              <w:divsChild>
                <w:div w:id="371882714">
                  <w:marLeft w:val="0"/>
                  <w:marRight w:val="0"/>
                  <w:marTop w:val="0"/>
                  <w:marBottom w:val="0"/>
                  <w:divBdr>
                    <w:top w:val="none" w:sz="0" w:space="0" w:color="auto"/>
                    <w:left w:val="none" w:sz="0" w:space="0" w:color="auto"/>
                    <w:bottom w:val="none" w:sz="0" w:space="0" w:color="auto"/>
                    <w:right w:val="none" w:sz="0" w:space="0" w:color="auto"/>
                  </w:divBdr>
                  <w:divsChild>
                    <w:div w:id="37188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82750">
      <w:marLeft w:val="0"/>
      <w:marRight w:val="0"/>
      <w:marTop w:val="0"/>
      <w:marBottom w:val="0"/>
      <w:divBdr>
        <w:top w:val="none" w:sz="0" w:space="0" w:color="auto"/>
        <w:left w:val="none" w:sz="0" w:space="0" w:color="auto"/>
        <w:bottom w:val="none" w:sz="0" w:space="0" w:color="auto"/>
        <w:right w:val="none" w:sz="0" w:space="0" w:color="auto"/>
      </w:divBdr>
      <w:divsChild>
        <w:div w:id="371882758">
          <w:marLeft w:val="0"/>
          <w:marRight w:val="0"/>
          <w:marTop w:val="0"/>
          <w:marBottom w:val="0"/>
          <w:divBdr>
            <w:top w:val="none" w:sz="0" w:space="0" w:color="auto"/>
            <w:left w:val="none" w:sz="0" w:space="0" w:color="auto"/>
            <w:bottom w:val="none" w:sz="0" w:space="0" w:color="auto"/>
            <w:right w:val="none" w:sz="0" w:space="0" w:color="auto"/>
          </w:divBdr>
          <w:divsChild>
            <w:div w:id="371882778">
              <w:marLeft w:val="0"/>
              <w:marRight w:val="0"/>
              <w:marTop w:val="0"/>
              <w:marBottom w:val="0"/>
              <w:divBdr>
                <w:top w:val="none" w:sz="0" w:space="0" w:color="auto"/>
                <w:left w:val="none" w:sz="0" w:space="0" w:color="auto"/>
                <w:bottom w:val="none" w:sz="0" w:space="0" w:color="auto"/>
                <w:right w:val="none" w:sz="0" w:space="0" w:color="auto"/>
              </w:divBdr>
              <w:divsChild>
                <w:div w:id="371882776">
                  <w:marLeft w:val="0"/>
                  <w:marRight w:val="0"/>
                  <w:marTop w:val="0"/>
                  <w:marBottom w:val="0"/>
                  <w:divBdr>
                    <w:top w:val="none" w:sz="0" w:space="0" w:color="auto"/>
                    <w:left w:val="none" w:sz="0" w:space="0" w:color="auto"/>
                    <w:bottom w:val="none" w:sz="0" w:space="0" w:color="auto"/>
                    <w:right w:val="none" w:sz="0" w:space="0" w:color="auto"/>
                  </w:divBdr>
                  <w:divsChild>
                    <w:div w:id="37188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82760">
      <w:marLeft w:val="0"/>
      <w:marRight w:val="0"/>
      <w:marTop w:val="0"/>
      <w:marBottom w:val="0"/>
      <w:divBdr>
        <w:top w:val="none" w:sz="0" w:space="0" w:color="auto"/>
        <w:left w:val="none" w:sz="0" w:space="0" w:color="auto"/>
        <w:bottom w:val="none" w:sz="0" w:space="0" w:color="auto"/>
        <w:right w:val="none" w:sz="0" w:space="0" w:color="auto"/>
      </w:divBdr>
      <w:divsChild>
        <w:div w:id="371882753">
          <w:marLeft w:val="0"/>
          <w:marRight w:val="0"/>
          <w:marTop w:val="0"/>
          <w:marBottom w:val="0"/>
          <w:divBdr>
            <w:top w:val="none" w:sz="0" w:space="0" w:color="auto"/>
            <w:left w:val="none" w:sz="0" w:space="0" w:color="auto"/>
            <w:bottom w:val="none" w:sz="0" w:space="0" w:color="auto"/>
            <w:right w:val="none" w:sz="0" w:space="0" w:color="auto"/>
          </w:divBdr>
          <w:divsChild>
            <w:div w:id="371882739">
              <w:marLeft w:val="0"/>
              <w:marRight w:val="0"/>
              <w:marTop w:val="0"/>
              <w:marBottom w:val="0"/>
              <w:divBdr>
                <w:top w:val="none" w:sz="0" w:space="0" w:color="auto"/>
                <w:left w:val="none" w:sz="0" w:space="0" w:color="auto"/>
                <w:bottom w:val="none" w:sz="0" w:space="0" w:color="auto"/>
                <w:right w:val="none" w:sz="0" w:space="0" w:color="auto"/>
              </w:divBdr>
              <w:divsChild>
                <w:div w:id="371882754">
                  <w:marLeft w:val="0"/>
                  <w:marRight w:val="0"/>
                  <w:marTop w:val="0"/>
                  <w:marBottom w:val="0"/>
                  <w:divBdr>
                    <w:top w:val="none" w:sz="0" w:space="0" w:color="auto"/>
                    <w:left w:val="none" w:sz="0" w:space="0" w:color="auto"/>
                    <w:bottom w:val="none" w:sz="0" w:space="0" w:color="auto"/>
                    <w:right w:val="none" w:sz="0" w:space="0" w:color="auto"/>
                  </w:divBdr>
                  <w:divsChild>
                    <w:div w:id="37188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82762">
      <w:marLeft w:val="0"/>
      <w:marRight w:val="0"/>
      <w:marTop w:val="0"/>
      <w:marBottom w:val="0"/>
      <w:divBdr>
        <w:top w:val="none" w:sz="0" w:space="0" w:color="auto"/>
        <w:left w:val="none" w:sz="0" w:space="0" w:color="auto"/>
        <w:bottom w:val="none" w:sz="0" w:space="0" w:color="auto"/>
        <w:right w:val="none" w:sz="0" w:space="0" w:color="auto"/>
      </w:divBdr>
      <w:divsChild>
        <w:div w:id="371882704">
          <w:marLeft w:val="0"/>
          <w:marRight w:val="0"/>
          <w:marTop w:val="0"/>
          <w:marBottom w:val="0"/>
          <w:divBdr>
            <w:top w:val="none" w:sz="0" w:space="0" w:color="auto"/>
            <w:left w:val="none" w:sz="0" w:space="0" w:color="auto"/>
            <w:bottom w:val="none" w:sz="0" w:space="0" w:color="auto"/>
            <w:right w:val="none" w:sz="0" w:space="0" w:color="auto"/>
          </w:divBdr>
          <w:divsChild>
            <w:div w:id="371882737">
              <w:marLeft w:val="0"/>
              <w:marRight w:val="0"/>
              <w:marTop w:val="0"/>
              <w:marBottom w:val="0"/>
              <w:divBdr>
                <w:top w:val="none" w:sz="0" w:space="0" w:color="auto"/>
                <w:left w:val="none" w:sz="0" w:space="0" w:color="auto"/>
                <w:bottom w:val="none" w:sz="0" w:space="0" w:color="auto"/>
                <w:right w:val="none" w:sz="0" w:space="0" w:color="auto"/>
              </w:divBdr>
              <w:divsChild>
                <w:div w:id="371882723">
                  <w:marLeft w:val="0"/>
                  <w:marRight w:val="0"/>
                  <w:marTop w:val="0"/>
                  <w:marBottom w:val="0"/>
                  <w:divBdr>
                    <w:top w:val="none" w:sz="0" w:space="0" w:color="auto"/>
                    <w:left w:val="none" w:sz="0" w:space="0" w:color="auto"/>
                    <w:bottom w:val="none" w:sz="0" w:space="0" w:color="auto"/>
                    <w:right w:val="none" w:sz="0" w:space="0" w:color="auto"/>
                  </w:divBdr>
                  <w:divsChild>
                    <w:div w:id="37188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82769">
      <w:marLeft w:val="0"/>
      <w:marRight w:val="0"/>
      <w:marTop w:val="0"/>
      <w:marBottom w:val="0"/>
      <w:divBdr>
        <w:top w:val="none" w:sz="0" w:space="0" w:color="auto"/>
        <w:left w:val="none" w:sz="0" w:space="0" w:color="auto"/>
        <w:bottom w:val="none" w:sz="0" w:space="0" w:color="auto"/>
        <w:right w:val="none" w:sz="0" w:space="0" w:color="auto"/>
      </w:divBdr>
      <w:divsChild>
        <w:div w:id="371882772">
          <w:marLeft w:val="0"/>
          <w:marRight w:val="0"/>
          <w:marTop w:val="0"/>
          <w:marBottom w:val="0"/>
          <w:divBdr>
            <w:top w:val="none" w:sz="0" w:space="0" w:color="auto"/>
            <w:left w:val="none" w:sz="0" w:space="0" w:color="auto"/>
            <w:bottom w:val="none" w:sz="0" w:space="0" w:color="auto"/>
            <w:right w:val="none" w:sz="0" w:space="0" w:color="auto"/>
          </w:divBdr>
          <w:divsChild>
            <w:div w:id="371882780">
              <w:marLeft w:val="0"/>
              <w:marRight w:val="0"/>
              <w:marTop w:val="0"/>
              <w:marBottom w:val="0"/>
              <w:divBdr>
                <w:top w:val="none" w:sz="0" w:space="0" w:color="auto"/>
                <w:left w:val="none" w:sz="0" w:space="0" w:color="auto"/>
                <w:bottom w:val="none" w:sz="0" w:space="0" w:color="auto"/>
                <w:right w:val="none" w:sz="0" w:space="0" w:color="auto"/>
              </w:divBdr>
              <w:divsChild>
                <w:div w:id="371882777">
                  <w:marLeft w:val="0"/>
                  <w:marRight w:val="0"/>
                  <w:marTop w:val="0"/>
                  <w:marBottom w:val="0"/>
                  <w:divBdr>
                    <w:top w:val="none" w:sz="0" w:space="0" w:color="auto"/>
                    <w:left w:val="none" w:sz="0" w:space="0" w:color="auto"/>
                    <w:bottom w:val="none" w:sz="0" w:space="0" w:color="auto"/>
                    <w:right w:val="none" w:sz="0" w:space="0" w:color="auto"/>
                  </w:divBdr>
                  <w:divsChild>
                    <w:div w:id="37188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82783">
      <w:marLeft w:val="0"/>
      <w:marRight w:val="0"/>
      <w:marTop w:val="0"/>
      <w:marBottom w:val="0"/>
      <w:divBdr>
        <w:top w:val="none" w:sz="0" w:space="0" w:color="auto"/>
        <w:left w:val="none" w:sz="0" w:space="0" w:color="auto"/>
        <w:bottom w:val="none" w:sz="0" w:space="0" w:color="auto"/>
        <w:right w:val="none" w:sz="0" w:space="0" w:color="auto"/>
      </w:divBdr>
      <w:divsChild>
        <w:div w:id="371882707">
          <w:marLeft w:val="0"/>
          <w:marRight w:val="0"/>
          <w:marTop w:val="0"/>
          <w:marBottom w:val="0"/>
          <w:divBdr>
            <w:top w:val="none" w:sz="0" w:space="0" w:color="auto"/>
            <w:left w:val="none" w:sz="0" w:space="0" w:color="auto"/>
            <w:bottom w:val="none" w:sz="0" w:space="0" w:color="auto"/>
            <w:right w:val="none" w:sz="0" w:space="0" w:color="auto"/>
          </w:divBdr>
          <w:divsChild>
            <w:div w:id="371882771">
              <w:marLeft w:val="0"/>
              <w:marRight w:val="0"/>
              <w:marTop w:val="0"/>
              <w:marBottom w:val="0"/>
              <w:divBdr>
                <w:top w:val="none" w:sz="0" w:space="0" w:color="auto"/>
                <w:left w:val="none" w:sz="0" w:space="0" w:color="auto"/>
                <w:bottom w:val="none" w:sz="0" w:space="0" w:color="auto"/>
                <w:right w:val="none" w:sz="0" w:space="0" w:color="auto"/>
              </w:divBdr>
              <w:divsChild>
                <w:div w:id="371882775">
                  <w:marLeft w:val="0"/>
                  <w:marRight w:val="0"/>
                  <w:marTop w:val="0"/>
                  <w:marBottom w:val="0"/>
                  <w:divBdr>
                    <w:top w:val="none" w:sz="0" w:space="0" w:color="auto"/>
                    <w:left w:val="none" w:sz="0" w:space="0" w:color="auto"/>
                    <w:bottom w:val="none" w:sz="0" w:space="0" w:color="auto"/>
                    <w:right w:val="none" w:sz="0" w:space="0" w:color="auto"/>
                  </w:divBdr>
                  <w:divsChild>
                    <w:div w:id="37188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882789">
      <w:marLeft w:val="0"/>
      <w:marRight w:val="0"/>
      <w:marTop w:val="0"/>
      <w:marBottom w:val="0"/>
      <w:divBdr>
        <w:top w:val="none" w:sz="0" w:space="0" w:color="auto"/>
        <w:left w:val="none" w:sz="0" w:space="0" w:color="auto"/>
        <w:bottom w:val="none" w:sz="0" w:space="0" w:color="auto"/>
        <w:right w:val="none" w:sz="0" w:space="0" w:color="auto"/>
      </w:divBdr>
      <w:divsChild>
        <w:div w:id="371882788">
          <w:marLeft w:val="0"/>
          <w:marRight w:val="0"/>
          <w:marTop w:val="0"/>
          <w:marBottom w:val="0"/>
          <w:divBdr>
            <w:top w:val="none" w:sz="0" w:space="0" w:color="auto"/>
            <w:left w:val="none" w:sz="0" w:space="0" w:color="auto"/>
            <w:bottom w:val="none" w:sz="0" w:space="0" w:color="auto"/>
            <w:right w:val="none" w:sz="0" w:space="0" w:color="auto"/>
          </w:divBdr>
          <w:divsChild>
            <w:div w:id="371882785">
              <w:marLeft w:val="0"/>
              <w:marRight w:val="0"/>
              <w:marTop w:val="0"/>
              <w:marBottom w:val="0"/>
              <w:divBdr>
                <w:top w:val="none" w:sz="0" w:space="0" w:color="auto"/>
                <w:left w:val="none" w:sz="0" w:space="0" w:color="auto"/>
                <w:bottom w:val="none" w:sz="0" w:space="0" w:color="auto"/>
                <w:right w:val="none" w:sz="0" w:space="0" w:color="auto"/>
              </w:divBdr>
              <w:divsChild>
                <w:div w:id="371882799">
                  <w:marLeft w:val="0"/>
                  <w:marRight w:val="0"/>
                  <w:marTop w:val="0"/>
                  <w:marBottom w:val="0"/>
                  <w:divBdr>
                    <w:top w:val="none" w:sz="0" w:space="0" w:color="auto"/>
                    <w:left w:val="none" w:sz="0" w:space="0" w:color="auto"/>
                    <w:bottom w:val="none" w:sz="0" w:space="0" w:color="auto"/>
                    <w:right w:val="none" w:sz="0" w:space="0" w:color="auto"/>
                  </w:divBdr>
                  <w:divsChild>
                    <w:div w:id="371882801">
                      <w:marLeft w:val="0"/>
                      <w:marRight w:val="0"/>
                      <w:marTop w:val="0"/>
                      <w:marBottom w:val="0"/>
                      <w:divBdr>
                        <w:top w:val="none" w:sz="0" w:space="0" w:color="auto"/>
                        <w:left w:val="none" w:sz="0" w:space="0" w:color="auto"/>
                        <w:bottom w:val="none" w:sz="0" w:space="0" w:color="auto"/>
                        <w:right w:val="none" w:sz="0" w:space="0" w:color="auto"/>
                      </w:divBdr>
                      <w:divsChild>
                        <w:div w:id="371882800">
                          <w:marLeft w:val="0"/>
                          <w:marRight w:val="0"/>
                          <w:marTop w:val="0"/>
                          <w:marBottom w:val="0"/>
                          <w:divBdr>
                            <w:top w:val="none" w:sz="0" w:space="0" w:color="auto"/>
                            <w:left w:val="none" w:sz="0" w:space="0" w:color="auto"/>
                            <w:bottom w:val="none" w:sz="0" w:space="0" w:color="auto"/>
                            <w:right w:val="none" w:sz="0" w:space="0" w:color="auto"/>
                          </w:divBdr>
                          <w:divsChild>
                            <w:div w:id="371882802">
                              <w:marLeft w:val="0"/>
                              <w:marRight w:val="0"/>
                              <w:marTop w:val="0"/>
                              <w:marBottom w:val="0"/>
                              <w:divBdr>
                                <w:top w:val="none" w:sz="0" w:space="0" w:color="auto"/>
                                <w:left w:val="none" w:sz="0" w:space="0" w:color="auto"/>
                                <w:bottom w:val="none" w:sz="0" w:space="0" w:color="auto"/>
                                <w:right w:val="none" w:sz="0" w:space="0" w:color="auto"/>
                              </w:divBdr>
                              <w:divsChild>
                                <w:div w:id="371882794">
                                  <w:marLeft w:val="0"/>
                                  <w:marRight w:val="150"/>
                                  <w:marTop w:val="0"/>
                                  <w:marBottom w:val="0"/>
                                  <w:divBdr>
                                    <w:top w:val="none" w:sz="0" w:space="0" w:color="auto"/>
                                    <w:left w:val="none" w:sz="0" w:space="0" w:color="auto"/>
                                    <w:bottom w:val="none" w:sz="0" w:space="0" w:color="auto"/>
                                    <w:right w:val="none" w:sz="0" w:space="0" w:color="auto"/>
                                  </w:divBdr>
                                  <w:divsChild>
                                    <w:div w:id="371882791">
                                      <w:marLeft w:val="0"/>
                                      <w:marRight w:val="0"/>
                                      <w:marTop w:val="0"/>
                                      <w:marBottom w:val="0"/>
                                      <w:divBdr>
                                        <w:top w:val="none" w:sz="0" w:space="0" w:color="auto"/>
                                        <w:left w:val="none" w:sz="0" w:space="0" w:color="auto"/>
                                        <w:bottom w:val="none" w:sz="0" w:space="0" w:color="auto"/>
                                        <w:right w:val="none" w:sz="0" w:space="0" w:color="auto"/>
                                      </w:divBdr>
                                      <w:divsChild>
                                        <w:div w:id="371882792">
                                          <w:marLeft w:val="0"/>
                                          <w:marRight w:val="0"/>
                                          <w:marTop w:val="0"/>
                                          <w:marBottom w:val="0"/>
                                          <w:divBdr>
                                            <w:top w:val="none" w:sz="0" w:space="0" w:color="auto"/>
                                            <w:left w:val="none" w:sz="0" w:space="0" w:color="auto"/>
                                            <w:bottom w:val="none" w:sz="0" w:space="0" w:color="auto"/>
                                            <w:right w:val="none" w:sz="0" w:space="0" w:color="auto"/>
                                          </w:divBdr>
                                          <w:divsChild>
                                            <w:div w:id="371882787">
                                              <w:marLeft w:val="0"/>
                                              <w:marRight w:val="0"/>
                                              <w:marTop w:val="0"/>
                                              <w:marBottom w:val="0"/>
                                              <w:divBdr>
                                                <w:top w:val="none" w:sz="0" w:space="0" w:color="auto"/>
                                                <w:left w:val="none" w:sz="0" w:space="0" w:color="auto"/>
                                                <w:bottom w:val="none" w:sz="0" w:space="0" w:color="auto"/>
                                                <w:right w:val="none" w:sz="0" w:space="0" w:color="auto"/>
                                              </w:divBdr>
                                              <w:divsChild>
                                                <w:div w:id="371882798">
                                                  <w:marLeft w:val="0"/>
                                                  <w:marRight w:val="0"/>
                                                  <w:marTop w:val="0"/>
                                                  <w:marBottom w:val="0"/>
                                                  <w:divBdr>
                                                    <w:top w:val="none" w:sz="0" w:space="0" w:color="auto"/>
                                                    <w:left w:val="none" w:sz="0" w:space="0" w:color="auto"/>
                                                    <w:bottom w:val="none" w:sz="0" w:space="0" w:color="auto"/>
                                                    <w:right w:val="none" w:sz="0" w:space="0" w:color="auto"/>
                                                  </w:divBdr>
                                                  <w:divsChild>
                                                    <w:div w:id="371882795">
                                                      <w:marLeft w:val="0"/>
                                                      <w:marRight w:val="0"/>
                                                      <w:marTop w:val="0"/>
                                                      <w:marBottom w:val="0"/>
                                                      <w:divBdr>
                                                        <w:top w:val="none" w:sz="0" w:space="0" w:color="auto"/>
                                                        <w:left w:val="none" w:sz="0" w:space="0" w:color="auto"/>
                                                        <w:bottom w:val="none" w:sz="0" w:space="0" w:color="auto"/>
                                                        <w:right w:val="none" w:sz="0" w:space="0" w:color="auto"/>
                                                      </w:divBdr>
                                                      <w:divsChild>
                                                        <w:div w:id="371882796">
                                                          <w:marLeft w:val="0"/>
                                                          <w:marRight w:val="0"/>
                                                          <w:marTop w:val="0"/>
                                                          <w:marBottom w:val="0"/>
                                                          <w:divBdr>
                                                            <w:top w:val="none" w:sz="0" w:space="0" w:color="auto"/>
                                                            <w:left w:val="none" w:sz="0" w:space="0" w:color="auto"/>
                                                            <w:bottom w:val="none" w:sz="0" w:space="0" w:color="auto"/>
                                                            <w:right w:val="none" w:sz="0" w:space="0" w:color="auto"/>
                                                          </w:divBdr>
                                                          <w:divsChild>
                                                            <w:div w:id="371882803">
                                                              <w:marLeft w:val="0"/>
                                                              <w:marRight w:val="0"/>
                                                              <w:marTop w:val="0"/>
                                                              <w:marBottom w:val="0"/>
                                                              <w:divBdr>
                                                                <w:top w:val="none" w:sz="0" w:space="0" w:color="auto"/>
                                                                <w:left w:val="none" w:sz="0" w:space="0" w:color="auto"/>
                                                                <w:bottom w:val="none" w:sz="0" w:space="0" w:color="auto"/>
                                                                <w:right w:val="none" w:sz="0" w:space="0" w:color="auto"/>
                                                              </w:divBdr>
                                                              <w:divsChild>
                                                                <w:div w:id="371882797">
                                                                  <w:marLeft w:val="0"/>
                                                                  <w:marRight w:val="0"/>
                                                                  <w:marTop w:val="0"/>
                                                                  <w:marBottom w:val="0"/>
                                                                  <w:divBdr>
                                                                    <w:top w:val="none" w:sz="0" w:space="0" w:color="auto"/>
                                                                    <w:left w:val="none" w:sz="0" w:space="0" w:color="auto"/>
                                                                    <w:bottom w:val="none" w:sz="0" w:space="0" w:color="auto"/>
                                                                    <w:right w:val="none" w:sz="0" w:space="0" w:color="auto"/>
                                                                  </w:divBdr>
                                                                  <w:divsChild>
                                                                    <w:div w:id="371882793">
                                                                      <w:marLeft w:val="0"/>
                                                                      <w:marRight w:val="0"/>
                                                                      <w:marTop w:val="0"/>
                                                                      <w:marBottom w:val="0"/>
                                                                      <w:divBdr>
                                                                        <w:top w:val="none" w:sz="0" w:space="0" w:color="auto"/>
                                                                        <w:left w:val="none" w:sz="0" w:space="0" w:color="auto"/>
                                                                        <w:bottom w:val="none" w:sz="0" w:space="0" w:color="auto"/>
                                                                        <w:right w:val="none" w:sz="0" w:space="0" w:color="auto"/>
                                                                      </w:divBdr>
                                                                      <w:divsChild>
                                                                        <w:div w:id="371882804">
                                                                          <w:marLeft w:val="0"/>
                                                                          <w:marRight w:val="0"/>
                                                                          <w:marTop w:val="0"/>
                                                                          <w:marBottom w:val="0"/>
                                                                          <w:divBdr>
                                                                            <w:top w:val="none" w:sz="0" w:space="0" w:color="auto"/>
                                                                            <w:left w:val="none" w:sz="0" w:space="0" w:color="auto"/>
                                                                            <w:bottom w:val="none" w:sz="0" w:space="0" w:color="auto"/>
                                                                            <w:right w:val="none" w:sz="0" w:space="0" w:color="auto"/>
                                                                          </w:divBdr>
                                                                          <w:divsChild>
                                                                            <w:div w:id="371882790">
                                                                              <w:marLeft w:val="0"/>
                                                                              <w:marRight w:val="0"/>
                                                                              <w:marTop w:val="0"/>
                                                                              <w:marBottom w:val="0"/>
                                                                              <w:divBdr>
                                                                                <w:top w:val="none" w:sz="0" w:space="0" w:color="auto"/>
                                                                                <w:left w:val="none" w:sz="0" w:space="0" w:color="auto"/>
                                                                                <w:bottom w:val="none" w:sz="0" w:space="0" w:color="auto"/>
                                                                                <w:right w:val="none" w:sz="0" w:space="0" w:color="auto"/>
                                                                              </w:divBdr>
                                                                              <w:divsChild>
                                                                                <w:div w:id="37188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1882806">
      <w:marLeft w:val="0"/>
      <w:marRight w:val="0"/>
      <w:marTop w:val="0"/>
      <w:marBottom w:val="0"/>
      <w:divBdr>
        <w:top w:val="none" w:sz="0" w:space="0" w:color="auto"/>
        <w:left w:val="none" w:sz="0" w:space="0" w:color="auto"/>
        <w:bottom w:val="none" w:sz="0" w:space="0" w:color="auto"/>
        <w:right w:val="none" w:sz="0" w:space="0" w:color="auto"/>
      </w:divBdr>
      <w:divsChild>
        <w:div w:id="371882807">
          <w:marLeft w:val="0"/>
          <w:marRight w:val="0"/>
          <w:marTop w:val="200"/>
          <w:marBottom w:val="0"/>
          <w:divBdr>
            <w:top w:val="none" w:sz="0" w:space="0" w:color="auto"/>
            <w:left w:val="none" w:sz="0" w:space="0" w:color="auto"/>
            <w:bottom w:val="none" w:sz="0" w:space="0" w:color="auto"/>
            <w:right w:val="none" w:sz="0" w:space="0" w:color="auto"/>
          </w:divBdr>
          <w:divsChild>
            <w:div w:id="371882805">
              <w:marLeft w:val="0"/>
              <w:marRight w:val="150"/>
              <w:marTop w:val="0"/>
              <w:marBottom w:val="0"/>
              <w:divBdr>
                <w:top w:val="none" w:sz="0" w:space="0" w:color="auto"/>
                <w:left w:val="none" w:sz="0" w:space="0" w:color="auto"/>
                <w:bottom w:val="none" w:sz="0" w:space="0" w:color="auto"/>
                <w:right w:val="none" w:sz="0" w:space="0" w:color="auto"/>
              </w:divBdr>
              <w:divsChild>
                <w:div w:id="371882808">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371882815">
      <w:marLeft w:val="0"/>
      <w:marRight w:val="0"/>
      <w:marTop w:val="0"/>
      <w:marBottom w:val="0"/>
      <w:divBdr>
        <w:top w:val="none" w:sz="0" w:space="0" w:color="auto"/>
        <w:left w:val="none" w:sz="0" w:space="0" w:color="auto"/>
        <w:bottom w:val="none" w:sz="0" w:space="0" w:color="auto"/>
        <w:right w:val="none" w:sz="0" w:space="0" w:color="auto"/>
      </w:divBdr>
      <w:divsChild>
        <w:div w:id="371882826">
          <w:marLeft w:val="0"/>
          <w:marRight w:val="0"/>
          <w:marTop w:val="0"/>
          <w:marBottom w:val="0"/>
          <w:divBdr>
            <w:top w:val="none" w:sz="0" w:space="0" w:color="auto"/>
            <w:left w:val="none" w:sz="0" w:space="0" w:color="auto"/>
            <w:bottom w:val="none" w:sz="0" w:space="0" w:color="auto"/>
            <w:right w:val="none" w:sz="0" w:space="0" w:color="auto"/>
          </w:divBdr>
          <w:divsChild>
            <w:div w:id="371882822">
              <w:marLeft w:val="0"/>
              <w:marRight w:val="0"/>
              <w:marTop w:val="0"/>
              <w:marBottom w:val="0"/>
              <w:divBdr>
                <w:top w:val="none" w:sz="0" w:space="0" w:color="auto"/>
                <w:left w:val="none" w:sz="0" w:space="0" w:color="auto"/>
                <w:bottom w:val="none" w:sz="0" w:space="0" w:color="auto"/>
                <w:right w:val="none" w:sz="0" w:space="0" w:color="auto"/>
              </w:divBdr>
              <w:divsChild>
                <w:div w:id="371882832">
                  <w:marLeft w:val="0"/>
                  <w:marRight w:val="0"/>
                  <w:marTop w:val="0"/>
                  <w:marBottom w:val="0"/>
                  <w:divBdr>
                    <w:top w:val="none" w:sz="0" w:space="0" w:color="auto"/>
                    <w:left w:val="none" w:sz="0" w:space="0" w:color="auto"/>
                    <w:bottom w:val="none" w:sz="0" w:space="0" w:color="auto"/>
                    <w:right w:val="none" w:sz="0" w:space="0" w:color="auto"/>
                  </w:divBdr>
                  <w:divsChild>
                    <w:div w:id="371882833">
                      <w:marLeft w:val="0"/>
                      <w:marRight w:val="0"/>
                      <w:marTop w:val="0"/>
                      <w:marBottom w:val="0"/>
                      <w:divBdr>
                        <w:top w:val="none" w:sz="0" w:space="0" w:color="auto"/>
                        <w:left w:val="none" w:sz="0" w:space="0" w:color="auto"/>
                        <w:bottom w:val="none" w:sz="0" w:space="0" w:color="auto"/>
                        <w:right w:val="none" w:sz="0" w:space="0" w:color="auto"/>
                      </w:divBdr>
                      <w:divsChild>
                        <w:div w:id="371882820">
                          <w:marLeft w:val="0"/>
                          <w:marRight w:val="0"/>
                          <w:marTop w:val="0"/>
                          <w:marBottom w:val="0"/>
                          <w:divBdr>
                            <w:top w:val="none" w:sz="0" w:space="0" w:color="auto"/>
                            <w:left w:val="none" w:sz="0" w:space="0" w:color="auto"/>
                            <w:bottom w:val="none" w:sz="0" w:space="0" w:color="auto"/>
                            <w:right w:val="none" w:sz="0" w:space="0" w:color="auto"/>
                          </w:divBdr>
                          <w:divsChild>
                            <w:div w:id="371882813">
                              <w:marLeft w:val="0"/>
                              <w:marRight w:val="0"/>
                              <w:marTop w:val="0"/>
                              <w:marBottom w:val="0"/>
                              <w:divBdr>
                                <w:top w:val="none" w:sz="0" w:space="0" w:color="auto"/>
                                <w:left w:val="none" w:sz="0" w:space="0" w:color="auto"/>
                                <w:bottom w:val="none" w:sz="0" w:space="0" w:color="auto"/>
                                <w:right w:val="none" w:sz="0" w:space="0" w:color="auto"/>
                              </w:divBdr>
                              <w:divsChild>
                                <w:div w:id="371882821">
                                  <w:marLeft w:val="0"/>
                                  <w:marRight w:val="0"/>
                                  <w:marTop w:val="0"/>
                                  <w:marBottom w:val="0"/>
                                  <w:divBdr>
                                    <w:top w:val="none" w:sz="0" w:space="0" w:color="auto"/>
                                    <w:left w:val="none" w:sz="0" w:space="0" w:color="auto"/>
                                    <w:bottom w:val="none" w:sz="0" w:space="0" w:color="auto"/>
                                    <w:right w:val="none" w:sz="0" w:space="0" w:color="auto"/>
                                  </w:divBdr>
                                  <w:divsChild>
                                    <w:div w:id="371882814">
                                      <w:marLeft w:val="0"/>
                                      <w:marRight w:val="0"/>
                                      <w:marTop w:val="0"/>
                                      <w:marBottom w:val="0"/>
                                      <w:divBdr>
                                        <w:top w:val="none" w:sz="0" w:space="0" w:color="auto"/>
                                        <w:left w:val="none" w:sz="0" w:space="0" w:color="auto"/>
                                        <w:bottom w:val="none" w:sz="0" w:space="0" w:color="auto"/>
                                        <w:right w:val="none" w:sz="0" w:space="0" w:color="auto"/>
                                      </w:divBdr>
                                      <w:divsChild>
                                        <w:div w:id="37188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82828">
                                  <w:marLeft w:val="0"/>
                                  <w:marRight w:val="0"/>
                                  <w:marTop w:val="0"/>
                                  <w:marBottom w:val="0"/>
                                  <w:divBdr>
                                    <w:top w:val="none" w:sz="0" w:space="0" w:color="auto"/>
                                    <w:left w:val="none" w:sz="0" w:space="0" w:color="auto"/>
                                    <w:bottom w:val="none" w:sz="0" w:space="0" w:color="auto"/>
                                    <w:right w:val="none" w:sz="0" w:space="0" w:color="auto"/>
                                  </w:divBdr>
                                  <w:divsChild>
                                    <w:div w:id="37188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1882819">
      <w:marLeft w:val="0"/>
      <w:marRight w:val="0"/>
      <w:marTop w:val="0"/>
      <w:marBottom w:val="0"/>
      <w:divBdr>
        <w:top w:val="none" w:sz="0" w:space="0" w:color="auto"/>
        <w:left w:val="none" w:sz="0" w:space="0" w:color="auto"/>
        <w:bottom w:val="none" w:sz="0" w:space="0" w:color="auto"/>
        <w:right w:val="none" w:sz="0" w:space="0" w:color="auto"/>
      </w:divBdr>
      <w:divsChild>
        <w:div w:id="371882829">
          <w:marLeft w:val="0"/>
          <w:marRight w:val="0"/>
          <w:marTop w:val="0"/>
          <w:marBottom w:val="0"/>
          <w:divBdr>
            <w:top w:val="none" w:sz="0" w:space="0" w:color="auto"/>
            <w:left w:val="none" w:sz="0" w:space="0" w:color="auto"/>
            <w:bottom w:val="none" w:sz="0" w:space="0" w:color="auto"/>
            <w:right w:val="none" w:sz="0" w:space="0" w:color="auto"/>
          </w:divBdr>
          <w:divsChild>
            <w:div w:id="371882816">
              <w:marLeft w:val="0"/>
              <w:marRight w:val="0"/>
              <w:marTop w:val="0"/>
              <w:marBottom w:val="0"/>
              <w:divBdr>
                <w:top w:val="none" w:sz="0" w:space="0" w:color="auto"/>
                <w:left w:val="none" w:sz="0" w:space="0" w:color="auto"/>
                <w:bottom w:val="none" w:sz="0" w:space="0" w:color="auto"/>
                <w:right w:val="none" w:sz="0" w:space="0" w:color="auto"/>
              </w:divBdr>
              <w:divsChild>
                <w:div w:id="371882825">
                  <w:marLeft w:val="0"/>
                  <w:marRight w:val="0"/>
                  <w:marTop w:val="0"/>
                  <w:marBottom w:val="0"/>
                  <w:divBdr>
                    <w:top w:val="none" w:sz="0" w:space="0" w:color="auto"/>
                    <w:left w:val="none" w:sz="0" w:space="0" w:color="auto"/>
                    <w:bottom w:val="none" w:sz="0" w:space="0" w:color="auto"/>
                    <w:right w:val="none" w:sz="0" w:space="0" w:color="auto"/>
                  </w:divBdr>
                  <w:divsChild>
                    <w:div w:id="371882823">
                      <w:marLeft w:val="0"/>
                      <w:marRight w:val="0"/>
                      <w:marTop w:val="0"/>
                      <w:marBottom w:val="0"/>
                      <w:divBdr>
                        <w:top w:val="none" w:sz="0" w:space="0" w:color="auto"/>
                        <w:left w:val="none" w:sz="0" w:space="0" w:color="auto"/>
                        <w:bottom w:val="none" w:sz="0" w:space="0" w:color="auto"/>
                        <w:right w:val="none" w:sz="0" w:space="0" w:color="auto"/>
                      </w:divBdr>
                      <w:divsChild>
                        <w:div w:id="371882809">
                          <w:marLeft w:val="0"/>
                          <w:marRight w:val="0"/>
                          <w:marTop w:val="0"/>
                          <w:marBottom w:val="0"/>
                          <w:divBdr>
                            <w:top w:val="none" w:sz="0" w:space="0" w:color="auto"/>
                            <w:left w:val="none" w:sz="0" w:space="0" w:color="auto"/>
                            <w:bottom w:val="none" w:sz="0" w:space="0" w:color="auto"/>
                            <w:right w:val="none" w:sz="0" w:space="0" w:color="auto"/>
                          </w:divBdr>
                          <w:divsChild>
                            <w:div w:id="371882827">
                              <w:marLeft w:val="0"/>
                              <w:marRight w:val="0"/>
                              <w:marTop w:val="0"/>
                              <w:marBottom w:val="0"/>
                              <w:divBdr>
                                <w:top w:val="none" w:sz="0" w:space="0" w:color="auto"/>
                                <w:left w:val="none" w:sz="0" w:space="0" w:color="auto"/>
                                <w:bottom w:val="none" w:sz="0" w:space="0" w:color="auto"/>
                                <w:right w:val="none" w:sz="0" w:space="0" w:color="auto"/>
                              </w:divBdr>
                              <w:divsChild>
                                <w:div w:id="37188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882836">
      <w:marLeft w:val="0"/>
      <w:marRight w:val="0"/>
      <w:marTop w:val="0"/>
      <w:marBottom w:val="0"/>
      <w:divBdr>
        <w:top w:val="none" w:sz="0" w:space="0" w:color="auto"/>
        <w:left w:val="none" w:sz="0" w:space="0" w:color="auto"/>
        <w:bottom w:val="none" w:sz="0" w:space="0" w:color="auto"/>
        <w:right w:val="none" w:sz="0" w:space="0" w:color="auto"/>
      </w:divBdr>
      <w:divsChild>
        <w:div w:id="371882812">
          <w:marLeft w:val="0"/>
          <w:marRight w:val="0"/>
          <w:marTop w:val="0"/>
          <w:marBottom w:val="0"/>
          <w:divBdr>
            <w:top w:val="none" w:sz="0" w:space="0" w:color="auto"/>
            <w:left w:val="none" w:sz="0" w:space="0" w:color="auto"/>
            <w:bottom w:val="none" w:sz="0" w:space="0" w:color="auto"/>
            <w:right w:val="none" w:sz="0" w:space="0" w:color="auto"/>
          </w:divBdr>
          <w:divsChild>
            <w:div w:id="371882810">
              <w:marLeft w:val="0"/>
              <w:marRight w:val="0"/>
              <w:marTop w:val="0"/>
              <w:marBottom w:val="0"/>
              <w:divBdr>
                <w:top w:val="none" w:sz="0" w:space="0" w:color="auto"/>
                <w:left w:val="none" w:sz="0" w:space="0" w:color="auto"/>
                <w:bottom w:val="none" w:sz="0" w:space="0" w:color="auto"/>
                <w:right w:val="none" w:sz="0" w:space="0" w:color="auto"/>
              </w:divBdr>
              <w:divsChild>
                <w:div w:id="371882831">
                  <w:marLeft w:val="0"/>
                  <w:marRight w:val="0"/>
                  <w:marTop w:val="0"/>
                  <w:marBottom w:val="0"/>
                  <w:divBdr>
                    <w:top w:val="none" w:sz="0" w:space="0" w:color="auto"/>
                    <w:left w:val="none" w:sz="0" w:space="0" w:color="auto"/>
                    <w:bottom w:val="none" w:sz="0" w:space="0" w:color="auto"/>
                    <w:right w:val="none" w:sz="0" w:space="0" w:color="auto"/>
                  </w:divBdr>
                  <w:divsChild>
                    <w:div w:id="371882834">
                      <w:marLeft w:val="0"/>
                      <w:marRight w:val="0"/>
                      <w:marTop w:val="0"/>
                      <w:marBottom w:val="0"/>
                      <w:divBdr>
                        <w:top w:val="none" w:sz="0" w:space="0" w:color="auto"/>
                        <w:left w:val="none" w:sz="0" w:space="0" w:color="auto"/>
                        <w:bottom w:val="none" w:sz="0" w:space="0" w:color="auto"/>
                        <w:right w:val="none" w:sz="0" w:space="0" w:color="auto"/>
                      </w:divBdr>
                      <w:divsChild>
                        <w:div w:id="371882835">
                          <w:marLeft w:val="0"/>
                          <w:marRight w:val="0"/>
                          <w:marTop w:val="0"/>
                          <w:marBottom w:val="0"/>
                          <w:divBdr>
                            <w:top w:val="none" w:sz="0" w:space="0" w:color="auto"/>
                            <w:left w:val="none" w:sz="0" w:space="0" w:color="auto"/>
                            <w:bottom w:val="none" w:sz="0" w:space="0" w:color="auto"/>
                            <w:right w:val="none" w:sz="0" w:space="0" w:color="auto"/>
                          </w:divBdr>
                          <w:divsChild>
                            <w:div w:id="371882824">
                              <w:marLeft w:val="0"/>
                              <w:marRight w:val="0"/>
                              <w:marTop w:val="0"/>
                              <w:marBottom w:val="0"/>
                              <w:divBdr>
                                <w:top w:val="none" w:sz="0" w:space="0" w:color="auto"/>
                                <w:left w:val="none" w:sz="0" w:space="0" w:color="auto"/>
                                <w:bottom w:val="none" w:sz="0" w:space="0" w:color="auto"/>
                                <w:right w:val="none" w:sz="0" w:space="0" w:color="auto"/>
                              </w:divBdr>
                              <w:divsChild>
                                <w:div w:id="37188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2626</Words>
  <Characters>14972</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PILOT PROJEKAT IMPLEMENTACIJA NOVE GENERACIJE UREĐAJA ZA UPRAVLJANJE U SN DISTRIBUTIVNOJ MREŽI</vt:lpstr>
    </vt:vector>
  </TitlesOfParts>
  <Company>hhgh</Company>
  <LinksUpToDate>false</LinksUpToDate>
  <CharactersWithSpaces>17563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PILOT PROJEKAT IMPLEMENTACIJA NOVE GENERACIJE UREĐAJA ZA UPRAVLJANJE U SN DISTRIBUTIVNOJ MREŽI</dc:title>
  <dc:creator>gfgf</dc:creator>
  <cp:lastModifiedBy>Žarko Mićin</cp:lastModifiedBy>
  <cp:revision>2</cp:revision>
  <dcterms:created xsi:type="dcterms:W3CDTF">2014-06-02T06:30:00Z</dcterms:created>
  <dcterms:modified xsi:type="dcterms:W3CDTF">2014-06-02T06:30:00Z</dcterms:modified>
</cp:coreProperties>
</file>